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10790"/>
      </w:tblGrid>
      <w:tr w:rsidR="004D70BD" w14:paraId="2E63735C" w14:textId="77777777" w:rsidTr="004D70BD">
        <w:tc>
          <w:tcPr>
            <w:tcW w:w="10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63EC0C" w14:textId="77777777" w:rsidR="004D70BD" w:rsidRDefault="004D70BD">
            <w:pPr>
              <w:spacing w:line="240" w:lineRule="auto"/>
              <w:jc w:val="center"/>
              <w:rPr>
                <w:rFonts w:ascii="Tekton" w:hAnsi="Tekton"/>
                <w:b/>
                <w:bCs/>
                <w:sz w:val="40"/>
                <w:szCs w:val="40"/>
              </w:rPr>
            </w:pPr>
            <w:r>
              <w:rPr>
                <w:rFonts w:ascii="Tekton" w:hAnsi="Tekton"/>
                <w:b/>
                <w:bCs/>
                <w:sz w:val="40"/>
                <w:szCs w:val="40"/>
              </w:rPr>
              <w:t>Unit 7: Natural Selection</w:t>
            </w:r>
          </w:p>
        </w:tc>
      </w:tr>
    </w:tbl>
    <w:p w14:paraId="384D5296" w14:textId="77777777" w:rsidR="004D70BD" w:rsidRDefault="004D70BD" w:rsidP="004D70BD">
      <w:pPr>
        <w:jc w:val="center"/>
        <w:rPr>
          <w:rFonts w:ascii="Tekton" w:hAnsi="Tekton"/>
        </w:rPr>
      </w:pPr>
    </w:p>
    <w:tbl>
      <w:tblPr>
        <w:tblStyle w:val="TableGrid"/>
        <w:tblW w:w="0" w:type="auto"/>
        <w:tblLook w:val="04A0" w:firstRow="1" w:lastRow="0" w:firstColumn="1" w:lastColumn="0" w:noHBand="0" w:noVBand="1"/>
      </w:tblPr>
      <w:tblGrid>
        <w:gridCol w:w="3145"/>
        <w:gridCol w:w="7645"/>
      </w:tblGrid>
      <w:tr w:rsidR="004D70BD" w14:paraId="11BAA6D6" w14:textId="77777777" w:rsidTr="004D70BD">
        <w:tc>
          <w:tcPr>
            <w:tcW w:w="3145" w:type="dxa"/>
            <w:tcBorders>
              <w:top w:val="single" w:sz="4" w:space="0" w:color="auto"/>
              <w:left w:val="single" w:sz="4" w:space="0" w:color="auto"/>
              <w:bottom w:val="single" w:sz="4" w:space="0" w:color="auto"/>
              <w:right w:val="single" w:sz="4" w:space="0" w:color="auto"/>
            </w:tcBorders>
            <w:vAlign w:val="center"/>
            <w:hideMark/>
          </w:tcPr>
          <w:p w14:paraId="096606E2" w14:textId="77777777" w:rsidR="004D70BD" w:rsidRDefault="004D70BD">
            <w:pPr>
              <w:spacing w:line="240" w:lineRule="auto"/>
              <w:jc w:val="center"/>
              <w:rPr>
                <w:rFonts w:ascii="Tekton" w:hAnsi="Tekton"/>
                <w:b/>
                <w:bCs/>
              </w:rPr>
            </w:pPr>
            <w:r>
              <w:rPr>
                <w:rFonts w:ascii="Tekton" w:hAnsi="Tekton"/>
                <w:b/>
                <w:bCs/>
              </w:rPr>
              <w:t>Topic</w:t>
            </w:r>
          </w:p>
        </w:tc>
        <w:tc>
          <w:tcPr>
            <w:tcW w:w="7645" w:type="dxa"/>
            <w:tcBorders>
              <w:top w:val="single" w:sz="4" w:space="0" w:color="auto"/>
              <w:left w:val="single" w:sz="4" w:space="0" w:color="auto"/>
              <w:bottom w:val="single" w:sz="4" w:space="0" w:color="auto"/>
              <w:right w:val="single" w:sz="4" w:space="0" w:color="auto"/>
            </w:tcBorders>
            <w:hideMark/>
          </w:tcPr>
          <w:p w14:paraId="2A22BD08" w14:textId="77777777" w:rsidR="004D70BD" w:rsidRDefault="004D70BD">
            <w:pPr>
              <w:spacing w:line="240" w:lineRule="auto"/>
              <w:jc w:val="center"/>
              <w:rPr>
                <w:rFonts w:ascii="Tekton" w:hAnsi="Tekton"/>
                <w:b/>
                <w:bCs/>
              </w:rPr>
            </w:pPr>
            <w:r>
              <w:rPr>
                <w:rFonts w:ascii="Tekton" w:hAnsi="Tekton"/>
                <w:b/>
                <w:bCs/>
              </w:rPr>
              <w:t>Learning Objective(s)</w:t>
            </w:r>
          </w:p>
        </w:tc>
      </w:tr>
      <w:tr w:rsidR="004D70BD" w14:paraId="113B1E34" w14:textId="77777777" w:rsidTr="004D70BD">
        <w:trPr>
          <w:trHeight w:val="410"/>
        </w:trPr>
        <w:tc>
          <w:tcPr>
            <w:tcW w:w="314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9F2BCB" w14:textId="77777777" w:rsidR="004D70BD" w:rsidRDefault="004D70BD">
            <w:pPr>
              <w:spacing w:line="240" w:lineRule="auto"/>
              <w:jc w:val="center"/>
              <w:rPr>
                <w:rFonts w:ascii="Tekton" w:hAnsi="Tekton"/>
                <w:b/>
                <w:bCs/>
              </w:rPr>
            </w:pPr>
            <w:r>
              <w:rPr>
                <w:rFonts w:ascii="Tekton" w:hAnsi="Tekton"/>
                <w:b/>
                <w:bCs/>
              </w:rPr>
              <w:t>7.1</w:t>
            </w:r>
          </w:p>
          <w:p w14:paraId="355FF299" w14:textId="77777777" w:rsidR="004D70BD" w:rsidRDefault="004D70BD">
            <w:pPr>
              <w:spacing w:line="240" w:lineRule="auto"/>
              <w:jc w:val="center"/>
              <w:rPr>
                <w:rFonts w:ascii="Tekton" w:hAnsi="Tekton"/>
                <w:b/>
                <w:bCs/>
              </w:rPr>
            </w:pPr>
            <w:r>
              <w:rPr>
                <w:rFonts w:ascii="Tekton" w:hAnsi="Tekton"/>
                <w:b/>
                <w:bCs/>
              </w:rPr>
              <w:t>Introduction to Natural Selection</w:t>
            </w:r>
          </w:p>
        </w:tc>
        <w:tc>
          <w:tcPr>
            <w:tcW w:w="7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EAA7FB" w14:textId="77777777" w:rsidR="004D70BD" w:rsidRDefault="004D70BD">
            <w:pPr>
              <w:spacing w:line="240" w:lineRule="auto"/>
              <w:jc w:val="center"/>
              <w:rPr>
                <w:rFonts w:ascii="Tekton" w:hAnsi="Tekton"/>
              </w:rPr>
            </w:pPr>
            <w:r>
              <w:rPr>
                <w:rFonts w:ascii="Tekton" w:hAnsi="Tekton"/>
                <w:b/>
                <w:bCs/>
              </w:rPr>
              <w:t>EVO-1.C</w:t>
            </w:r>
            <w:r>
              <w:rPr>
                <w:rFonts w:ascii="Tekton" w:hAnsi="Tekton"/>
              </w:rPr>
              <w:t xml:space="preserve"> Describe the causes of natural selection.</w:t>
            </w:r>
          </w:p>
        </w:tc>
      </w:tr>
      <w:tr w:rsidR="004D70BD" w14:paraId="09A79B61" w14:textId="77777777" w:rsidTr="004D70BD">
        <w:trPr>
          <w:trHeight w:val="4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027873" w14:textId="77777777" w:rsidR="004D70BD" w:rsidRDefault="004D70BD">
            <w:pPr>
              <w:spacing w:line="240" w:lineRule="auto"/>
              <w:rPr>
                <w:rFonts w:ascii="Tekton" w:hAnsi="Tekton"/>
                <w:b/>
                <w:bCs/>
              </w:rPr>
            </w:pPr>
          </w:p>
        </w:tc>
        <w:tc>
          <w:tcPr>
            <w:tcW w:w="7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D3992A" w14:textId="77777777" w:rsidR="004D70BD" w:rsidRDefault="004D70BD">
            <w:pPr>
              <w:spacing w:line="240" w:lineRule="auto"/>
              <w:jc w:val="center"/>
              <w:rPr>
                <w:rFonts w:ascii="Tekton" w:hAnsi="Tekton"/>
                <w:b/>
                <w:bCs/>
              </w:rPr>
            </w:pPr>
            <w:r>
              <w:rPr>
                <w:rFonts w:ascii="Tekton" w:hAnsi="Tekton"/>
                <w:b/>
                <w:bCs/>
              </w:rPr>
              <w:t>EVO-</w:t>
            </w:r>
            <w:proofErr w:type="gramStart"/>
            <w:r>
              <w:rPr>
                <w:rFonts w:ascii="Tekton" w:hAnsi="Tekton"/>
                <w:b/>
                <w:bCs/>
              </w:rPr>
              <w:t>1.D</w:t>
            </w:r>
            <w:proofErr w:type="gramEnd"/>
            <w:r>
              <w:rPr>
                <w:rFonts w:ascii="Tekton" w:hAnsi="Tekton"/>
              </w:rPr>
              <w:t xml:space="preserve"> Explain how natural selection affects populations.</w:t>
            </w:r>
          </w:p>
        </w:tc>
      </w:tr>
      <w:tr w:rsidR="004D70BD" w14:paraId="082D3EC5" w14:textId="77777777" w:rsidTr="004D70BD">
        <w:trPr>
          <w:trHeight w:val="152"/>
        </w:trPr>
        <w:tc>
          <w:tcPr>
            <w:tcW w:w="3145" w:type="dxa"/>
            <w:tcBorders>
              <w:top w:val="single" w:sz="4" w:space="0" w:color="auto"/>
              <w:left w:val="single" w:sz="4" w:space="0" w:color="auto"/>
              <w:bottom w:val="single" w:sz="4" w:space="0" w:color="auto"/>
              <w:right w:val="single" w:sz="4" w:space="0" w:color="auto"/>
            </w:tcBorders>
            <w:vAlign w:val="center"/>
            <w:hideMark/>
          </w:tcPr>
          <w:p w14:paraId="7E0097C6" w14:textId="77777777" w:rsidR="004D70BD" w:rsidRDefault="004D70BD">
            <w:pPr>
              <w:spacing w:line="240" w:lineRule="auto"/>
              <w:jc w:val="center"/>
              <w:rPr>
                <w:rFonts w:ascii="Tekton" w:hAnsi="Tekton"/>
                <w:b/>
                <w:bCs/>
              </w:rPr>
            </w:pPr>
            <w:r>
              <w:rPr>
                <w:rFonts w:ascii="Tekton" w:hAnsi="Tekton"/>
                <w:b/>
                <w:bCs/>
              </w:rPr>
              <w:t>7.2</w:t>
            </w:r>
          </w:p>
          <w:p w14:paraId="77CB8854" w14:textId="77777777" w:rsidR="004D70BD" w:rsidRDefault="004D70BD">
            <w:pPr>
              <w:spacing w:line="240" w:lineRule="auto"/>
              <w:jc w:val="center"/>
              <w:rPr>
                <w:rFonts w:ascii="Tekton" w:hAnsi="Tekton"/>
                <w:b/>
                <w:bCs/>
              </w:rPr>
            </w:pPr>
            <w:r>
              <w:rPr>
                <w:rFonts w:ascii="Tekton" w:hAnsi="Tekton"/>
                <w:b/>
                <w:bCs/>
              </w:rPr>
              <w:t>Natural Selection</w:t>
            </w:r>
          </w:p>
        </w:tc>
        <w:tc>
          <w:tcPr>
            <w:tcW w:w="7645" w:type="dxa"/>
            <w:tcBorders>
              <w:top w:val="single" w:sz="4" w:space="0" w:color="auto"/>
              <w:left w:val="single" w:sz="4" w:space="0" w:color="auto"/>
              <w:bottom w:val="single" w:sz="4" w:space="0" w:color="auto"/>
              <w:right w:val="single" w:sz="4" w:space="0" w:color="auto"/>
            </w:tcBorders>
            <w:hideMark/>
          </w:tcPr>
          <w:p w14:paraId="5639F307" w14:textId="77777777" w:rsidR="004D70BD" w:rsidRDefault="004D70BD">
            <w:pPr>
              <w:spacing w:line="240" w:lineRule="auto"/>
              <w:jc w:val="center"/>
              <w:rPr>
                <w:rFonts w:ascii="Tekton" w:hAnsi="Tekton"/>
                <w:b/>
                <w:bCs/>
              </w:rPr>
            </w:pPr>
            <w:r>
              <w:rPr>
                <w:rFonts w:ascii="Tekton" w:hAnsi="Tekton"/>
                <w:b/>
                <w:bCs/>
              </w:rPr>
              <w:t>EVO-</w:t>
            </w:r>
            <w:proofErr w:type="gramStart"/>
            <w:r>
              <w:rPr>
                <w:rFonts w:ascii="Tekton" w:hAnsi="Tekton"/>
                <w:b/>
                <w:bCs/>
              </w:rPr>
              <w:t>1.E</w:t>
            </w:r>
            <w:proofErr w:type="gramEnd"/>
            <w:r>
              <w:rPr>
                <w:rFonts w:ascii="Tekton" w:hAnsi="Tekton"/>
              </w:rPr>
              <w:t xml:space="preserve"> Describe the importance of phenotypic variation in a population.</w:t>
            </w:r>
          </w:p>
        </w:tc>
      </w:tr>
      <w:tr w:rsidR="004D70BD" w14:paraId="097BF751" w14:textId="77777777" w:rsidTr="004D70BD">
        <w:trPr>
          <w:trHeight w:val="275"/>
        </w:trPr>
        <w:tc>
          <w:tcPr>
            <w:tcW w:w="314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CDBC45" w14:textId="77777777" w:rsidR="004D70BD" w:rsidRDefault="004D70BD">
            <w:pPr>
              <w:spacing w:line="240" w:lineRule="auto"/>
              <w:jc w:val="center"/>
              <w:rPr>
                <w:rFonts w:ascii="Tekton" w:hAnsi="Tekton"/>
                <w:b/>
                <w:bCs/>
              </w:rPr>
            </w:pPr>
            <w:r>
              <w:rPr>
                <w:rFonts w:ascii="Tekton" w:hAnsi="Tekton"/>
                <w:b/>
                <w:bCs/>
              </w:rPr>
              <w:t>7.3</w:t>
            </w:r>
          </w:p>
          <w:p w14:paraId="51BC7F74" w14:textId="77777777" w:rsidR="004D70BD" w:rsidRDefault="004D70BD">
            <w:pPr>
              <w:spacing w:line="240" w:lineRule="auto"/>
              <w:jc w:val="center"/>
              <w:rPr>
                <w:rFonts w:ascii="Tekton" w:hAnsi="Tekton"/>
                <w:b/>
                <w:bCs/>
              </w:rPr>
            </w:pPr>
            <w:r>
              <w:rPr>
                <w:rFonts w:ascii="Tekton" w:hAnsi="Tekton"/>
                <w:b/>
                <w:bCs/>
              </w:rPr>
              <w:t>Artificial Selection</w:t>
            </w:r>
          </w:p>
        </w:tc>
        <w:tc>
          <w:tcPr>
            <w:tcW w:w="7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725D8E" w14:textId="77777777" w:rsidR="004D70BD" w:rsidRDefault="004D70BD">
            <w:pPr>
              <w:spacing w:line="240" w:lineRule="auto"/>
              <w:jc w:val="center"/>
              <w:rPr>
                <w:rFonts w:ascii="Tekton" w:hAnsi="Tekton"/>
              </w:rPr>
            </w:pPr>
            <w:r>
              <w:rPr>
                <w:rFonts w:ascii="Tekton" w:hAnsi="Tekton"/>
                <w:b/>
                <w:bCs/>
              </w:rPr>
              <w:t>EVO-</w:t>
            </w:r>
            <w:proofErr w:type="gramStart"/>
            <w:r>
              <w:rPr>
                <w:rFonts w:ascii="Tekton" w:hAnsi="Tekton"/>
                <w:b/>
                <w:bCs/>
              </w:rPr>
              <w:t>1.F</w:t>
            </w:r>
            <w:proofErr w:type="gramEnd"/>
            <w:r>
              <w:rPr>
                <w:rFonts w:ascii="Tekton" w:hAnsi="Tekton"/>
              </w:rPr>
              <w:t xml:space="preserve"> Explain how humans can affect diversity within a population.</w:t>
            </w:r>
          </w:p>
        </w:tc>
      </w:tr>
      <w:tr w:rsidR="004D70BD" w14:paraId="5FDADAAE" w14:textId="77777777" w:rsidTr="004D70BD">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CB9306" w14:textId="77777777" w:rsidR="004D70BD" w:rsidRDefault="004D70BD">
            <w:pPr>
              <w:spacing w:line="240" w:lineRule="auto"/>
              <w:rPr>
                <w:rFonts w:ascii="Tekton" w:hAnsi="Tekton"/>
                <w:b/>
                <w:bCs/>
              </w:rPr>
            </w:pPr>
          </w:p>
        </w:tc>
        <w:tc>
          <w:tcPr>
            <w:tcW w:w="7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D43AA6" w14:textId="77777777" w:rsidR="004D70BD" w:rsidRDefault="004D70BD">
            <w:pPr>
              <w:spacing w:line="240" w:lineRule="auto"/>
              <w:jc w:val="center"/>
              <w:rPr>
                <w:rFonts w:ascii="Tekton" w:hAnsi="Tekton"/>
              </w:rPr>
            </w:pPr>
            <w:r>
              <w:rPr>
                <w:rFonts w:ascii="Tekton" w:hAnsi="Tekton"/>
                <w:b/>
                <w:bCs/>
              </w:rPr>
              <w:t>EVO-</w:t>
            </w:r>
            <w:proofErr w:type="gramStart"/>
            <w:r>
              <w:rPr>
                <w:rFonts w:ascii="Tekton" w:hAnsi="Tekton"/>
                <w:b/>
                <w:bCs/>
              </w:rPr>
              <w:t>1.G</w:t>
            </w:r>
            <w:proofErr w:type="gramEnd"/>
            <w:r>
              <w:rPr>
                <w:rFonts w:ascii="Tekton" w:hAnsi="Tekton"/>
              </w:rPr>
              <w:t xml:space="preserve"> Explain the relationship between changes in the environment and evolutionary changes in the population.</w:t>
            </w:r>
          </w:p>
        </w:tc>
      </w:tr>
      <w:tr w:rsidR="004D70BD" w14:paraId="7F1B117D" w14:textId="77777777" w:rsidTr="004D70BD">
        <w:trPr>
          <w:trHeight w:val="184"/>
        </w:trPr>
        <w:tc>
          <w:tcPr>
            <w:tcW w:w="3145" w:type="dxa"/>
            <w:vMerge w:val="restart"/>
            <w:tcBorders>
              <w:top w:val="single" w:sz="4" w:space="0" w:color="auto"/>
              <w:left w:val="single" w:sz="4" w:space="0" w:color="auto"/>
              <w:bottom w:val="single" w:sz="4" w:space="0" w:color="auto"/>
              <w:right w:val="single" w:sz="4" w:space="0" w:color="auto"/>
            </w:tcBorders>
            <w:vAlign w:val="center"/>
            <w:hideMark/>
          </w:tcPr>
          <w:p w14:paraId="6A042006" w14:textId="77777777" w:rsidR="004D70BD" w:rsidRDefault="004D70BD">
            <w:pPr>
              <w:spacing w:line="240" w:lineRule="auto"/>
              <w:jc w:val="center"/>
              <w:rPr>
                <w:rFonts w:ascii="Tekton" w:hAnsi="Tekton"/>
                <w:b/>
                <w:bCs/>
              </w:rPr>
            </w:pPr>
            <w:r>
              <w:rPr>
                <w:rFonts w:ascii="Tekton" w:hAnsi="Tekton"/>
                <w:b/>
                <w:bCs/>
              </w:rPr>
              <w:t>7.4</w:t>
            </w:r>
          </w:p>
          <w:p w14:paraId="3B4D65B7" w14:textId="77777777" w:rsidR="004D70BD" w:rsidRDefault="004D70BD">
            <w:pPr>
              <w:spacing w:line="240" w:lineRule="auto"/>
              <w:jc w:val="center"/>
              <w:rPr>
                <w:rFonts w:ascii="Tekton" w:hAnsi="Tekton"/>
                <w:b/>
                <w:bCs/>
              </w:rPr>
            </w:pPr>
            <w:r>
              <w:rPr>
                <w:rFonts w:ascii="Tekton" w:hAnsi="Tekton"/>
                <w:b/>
                <w:bCs/>
              </w:rPr>
              <w:t>Population Genetics</w:t>
            </w:r>
          </w:p>
        </w:tc>
        <w:tc>
          <w:tcPr>
            <w:tcW w:w="7645" w:type="dxa"/>
            <w:tcBorders>
              <w:top w:val="single" w:sz="4" w:space="0" w:color="auto"/>
              <w:left w:val="single" w:sz="4" w:space="0" w:color="auto"/>
              <w:bottom w:val="single" w:sz="4" w:space="0" w:color="auto"/>
              <w:right w:val="single" w:sz="4" w:space="0" w:color="auto"/>
            </w:tcBorders>
            <w:hideMark/>
          </w:tcPr>
          <w:p w14:paraId="2343E7A9" w14:textId="77777777" w:rsidR="004D70BD" w:rsidRDefault="004D70BD">
            <w:pPr>
              <w:spacing w:line="240" w:lineRule="auto"/>
              <w:jc w:val="center"/>
              <w:rPr>
                <w:rFonts w:ascii="Tekton" w:hAnsi="Tekton"/>
              </w:rPr>
            </w:pPr>
            <w:r>
              <w:rPr>
                <w:rFonts w:ascii="Tekton" w:hAnsi="Tekton"/>
                <w:b/>
                <w:bCs/>
              </w:rPr>
              <w:t>EVO-1.H</w:t>
            </w:r>
            <w:r>
              <w:rPr>
                <w:rFonts w:ascii="Tekton" w:hAnsi="Tekton"/>
              </w:rPr>
              <w:t xml:space="preserve"> Explain how random occurrences affect the genetic makeup of a population.</w:t>
            </w:r>
          </w:p>
        </w:tc>
      </w:tr>
      <w:tr w:rsidR="004D70BD" w14:paraId="1D436287" w14:textId="77777777" w:rsidTr="004D70BD">
        <w:trPr>
          <w:trHeight w:val="1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7AD31C" w14:textId="77777777" w:rsidR="004D70BD" w:rsidRDefault="004D70BD">
            <w:pPr>
              <w:spacing w:line="240" w:lineRule="auto"/>
              <w:rPr>
                <w:rFonts w:ascii="Tekton" w:hAnsi="Tekton"/>
                <w:b/>
                <w:bCs/>
              </w:rPr>
            </w:pPr>
          </w:p>
        </w:tc>
        <w:tc>
          <w:tcPr>
            <w:tcW w:w="7645" w:type="dxa"/>
            <w:tcBorders>
              <w:top w:val="single" w:sz="4" w:space="0" w:color="auto"/>
              <w:left w:val="single" w:sz="4" w:space="0" w:color="auto"/>
              <w:bottom w:val="single" w:sz="4" w:space="0" w:color="auto"/>
              <w:right w:val="single" w:sz="4" w:space="0" w:color="auto"/>
            </w:tcBorders>
            <w:hideMark/>
          </w:tcPr>
          <w:p w14:paraId="1F01A5D3" w14:textId="77777777" w:rsidR="004D70BD" w:rsidRDefault="004D70BD">
            <w:pPr>
              <w:spacing w:line="240" w:lineRule="auto"/>
              <w:jc w:val="center"/>
              <w:rPr>
                <w:rFonts w:ascii="Tekton" w:hAnsi="Tekton"/>
              </w:rPr>
            </w:pPr>
            <w:r>
              <w:rPr>
                <w:rFonts w:ascii="Tekton" w:hAnsi="Tekton"/>
                <w:b/>
                <w:bCs/>
              </w:rPr>
              <w:t>EVO-</w:t>
            </w:r>
            <w:proofErr w:type="gramStart"/>
            <w:r>
              <w:rPr>
                <w:rFonts w:ascii="Tekton" w:hAnsi="Tekton"/>
                <w:b/>
                <w:bCs/>
              </w:rPr>
              <w:t>1.I</w:t>
            </w:r>
            <w:proofErr w:type="gramEnd"/>
            <w:r>
              <w:rPr>
                <w:rFonts w:ascii="Tekton" w:hAnsi="Tekton"/>
              </w:rPr>
              <w:t xml:space="preserve"> Describe the role of random processes in the evolution of specific populations.</w:t>
            </w:r>
          </w:p>
        </w:tc>
      </w:tr>
      <w:tr w:rsidR="004D70BD" w14:paraId="3B099834" w14:textId="77777777" w:rsidTr="004D70BD">
        <w:trPr>
          <w:trHeight w:val="1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278479" w14:textId="77777777" w:rsidR="004D70BD" w:rsidRDefault="004D70BD">
            <w:pPr>
              <w:spacing w:line="240" w:lineRule="auto"/>
              <w:rPr>
                <w:rFonts w:ascii="Tekton" w:hAnsi="Tekton"/>
                <w:b/>
                <w:bCs/>
              </w:rPr>
            </w:pPr>
          </w:p>
        </w:tc>
        <w:tc>
          <w:tcPr>
            <w:tcW w:w="7645" w:type="dxa"/>
            <w:tcBorders>
              <w:top w:val="single" w:sz="4" w:space="0" w:color="auto"/>
              <w:left w:val="single" w:sz="4" w:space="0" w:color="auto"/>
              <w:bottom w:val="single" w:sz="4" w:space="0" w:color="auto"/>
              <w:right w:val="single" w:sz="4" w:space="0" w:color="auto"/>
            </w:tcBorders>
            <w:hideMark/>
          </w:tcPr>
          <w:p w14:paraId="3011EEF9" w14:textId="77777777" w:rsidR="004D70BD" w:rsidRDefault="004D70BD">
            <w:pPr>
              <w:spacing w:line="240" w:lineRule="auto"/>
              <w:jc w:val="center"/>
              <w:rPr>
                <w:rFonts w:ascii="Tekton" w:hAnsi="Tekton"/>
              </w:rPr>
            </w:pPr>
            <w:r>
              <w:rPr>
                <w:rFonts w:ascii="Tekton" w:hAnsi="Tekton"/>
                <w:b/>
                <w:bCs/>
              </w:rPr>
              <w:t>EVO-</w:t>
            </w:r>
            <w:proofErr w:type="gramStart"/>
            <w:r>
              <w:rPr>
                <w:rFonts w:ascii="Tekton" w:hAnsi="Tekton"/>
                <w:b/>
                <w:bCs/>
              </w:rPr>
              <w:t>1.J</w:t>
            </w:r>
            <w:proofErr w:type="gramEnd"/>
            <w:r>
              <w:rPr>
                <w:rFonts w:ascii="Tekton" w:hAnsi="Tekton"/>
              </w:rPr>
              <w:t xml:space="preserve"> Describe the change in the genetic makeup of a population over time.</w:t>
            </w:r>
          </w:p>
        </w:tc>
      </w:tr>
      <w:tr w:rsidR="004D70BD" w14:paraId="3656C4C4" w14:textId="77777777" w:rsidTr="004D70BD">
        <w:trPr>
          <w:trHeight w:val="275"/>
        </w:trPr>
        <w:tc>
          <w:tcPr>
            <w:tcW w:w="314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20E33F" w14:textId="77777777" w:rsidR="004D70BD" w:rsidRDefault="004D70BD">
            <w:pPr>
              <w:spacing w:line="240" w:lineRule="auto"/>
              <w:jc w:val="center"/>
              <w:rPr>
                <w:rFonts w:ascii="Tekton" w:hAnsi="Tekton"/>
                <w:b/>
                <w:bCs/>
              </w:rPr>
            </w:pPr>
            <w:r>
              <w:rPr>
                <w:rFonts w:ascii="Tekton" w:hAnsi="Tekton"/>
                <w:b/>
                <w:bCs/>
              </w:rPr>
              <w:t>7.5</w:t>
            </w:r>
          </w:p>
          <w:p w14:paraId="5ABAD85A" w14:textId="77777777" w:rsidR="004D70BD" w:rsidRDefault="004D70BD">
            <w:pPr>
              <w:spacing w:line="240" w:lineRule="auto"/>
              <w:jc w:val="center"/>
              <w:rPr>
                <w:rFonts w:ascii="Tekton" w:hAnsi="Tekton"/>
                <w:b/>
                <w:bCs/>
              </w:rPr>
            </w:pPr>
            <w:r>
              <w:rPr>
                <w:rFonts w:ascii="Tekton" w:hAnsi="Tekton"/>
                <w:b/>
                <w:bCs/>
              </w:rPr>
              <w:t>Hardy-Weinberg Equilibrium</w:t>
            </w:r>
          </w:p>
        </w:tc>
        <w:tc>
          <w:tcPr>
            <w:tcW w:w="7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0AE743" w14:textId="77777777" w:rsidR="004D70BD" w:rsidRDefault="004D70BD">
            <w:pPr>
              <w:spacing w:line="240" w:lineRule="auto"/>
              <w:jc w:val="center"/>
              <w:rPr>
                <w:rFonts w:ascii="Tekton" w:hAnsi="Tekton"/>
              </w:rPr>
            </w:pPr>
            <w:r>
              <w:rPr>
                <w:rFonts w:ascii="Tekton" w:hAnsi="Tekton"/>
                <w:b/>
                <w:bCs/>
              </w:rPr>
              <w:t>EVO-</w:t>
            </w:r>
            <w:proofErr w:type="gramStart"/>
            <w:r>
              <w:rPr>
                <w:rFonts w:ascii="Tekton" w:hAnsi="Tekton"/>
                <w:b/>
                <w:bCs/>
              </w:rPr>
              <w:t>1.K</w:t>
            </w:r>
            <w:proofErr w:type="gramEnd"/>
            <w:r>
              <w:rPr>
                <w:rFonts w:ascii="Tekton" w:hAnsi="Tekton"/>
              </w:rPr>
              <w:t xml:space="preserve"> Describe the conditions under which allele and genotype frequencies will change in populations.</w:t>
            </w:r>
          </w:p>
        </w:tc>
      </w:tr>
      <w:tr w:rsidR="004D70BD" w14:paraId="5835AB50" w14:textId="77777777" w:rsidTr="004D70BD">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C75B5C" w14:textId="77777777" w:rsidR="004D70BD" w:rsidRDefault="004D70BD">
            <w:pPr>
              <w:spacing w:line="240" w:lineRule="auto"/>
              <w:rPr>
                <w:rFonts w:ascii="Tekton" w:hAnsi="Tekton"/>
                <w:b/>
                <w:bCs/>
              </w:rPr>
            </w:pPr>
          </w:p>
        </w:tc>
        <w:tc>
          <w:tcPr>
            <w:tcW w:w="7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08AF31" w14:textId="77777777" w:rsidR="004D70BD" w:rsidRDefault="004D70BD">
            <w:pPr>
              <w:spacing w:line="240" w:lineRule="auto"/>
              <w:jc w:val="center"/>
              <w:rPr>
                <w:rFonts w:ascii="Tekton" w:hAnsi="Tekton"/>
              </w:rPr>
            </w:pPr>
            <w:r>
              <w:rPr>
                <w:rFonts w:ascii="Tekton" w:hAnsi="Tekton"/>
                <w:b/>
                <w:bCs/>
              </w:rPr>
              <w:t>EVO-</w:t>
            </w:r>
            <w:proofErr w:type="gramStart"/>
            <w:r>
              <w:rPr>
                <w:rFonts w:ascii="Tekton" w:hAnsi="Tekton"/>
                <w:b/>
                <w:bCs/>
              </w:rPr>
              <w:t>1.L</w:t>
            </w:r>
            <w:proofErr w:type="gramEnd"/>
            <w:r>
              <w:rPr>
                <w:rFonts w:ascii="Tekton" w:hAnsi="Tekton"/>
              </w:rPr>
              <w:t xml:space="preserve"> Explain the impacts on the population if any of the conditions of Hardy-Weinberg are not met.</w:t>
            </w:r>
          </w:p>
        </w:tc>
      </w:tr>
      <w:tr w:rsidR="004D70BD" w14:paraId="4C7B79DE" w14:textId="77777777" w:rsidTr="004D70BD">
        <w:trPr>
          <w:trHeight w:val="184"/>
        </w:trPr>
        <w:tc>
          <w:tcPr>
            <w:tcW w:w="3145" w:type="dxa"/>
            <w:vMerge w:val="restart"/>
            <w:tcBorders>
              <w:top w:val="single" w:sz="4" w:space="0" w:color="auto"/>
              <w:left w:val="single" w:sz="4" w:space="0" w:color="auto"/>
              <w:bottom w:val="single" w:sz="4" w:space="0" w:color="auto"/>
              <w:right w:val="single" w:sz="4" w:space="0" w:color="auto"/>
            </w:tcBorders>
            <w:vAlign w:val="center"/>
            <w:hideMark/>
          </w:tcPr>
          <w:p w14:paraId="1DFA04F7" w14:textId="77777777" w:rsidR="004D70BD" w:rsidRDefault="004D70BD">
            <w:pPr>
              <w:spacing w:line="240" w:lineRule="auto"/>
              <w:jc w:val="center"/>
              <w:rPr>
                <w:rFonts w:ascii="Tekton" w:hAnsi="Tekton"/>
                <w:b/>
                <w:bCs/>
              </w:rPr>
            </w:pPr>
            <w:r>
              <w:rPr>
                <w:rFonts w:ascii="Tekton" w:hAnsi="Tekton"/>
                <w:b/>
                <w:bCs/>
              </w:rPr>
              <w:t>7.6</w:t>
            </w:r>
          </w:p>
          <w:p w14:paraId="1B9D3699" w14:textId="77777777" w:rsidR="004D70BD" w:rsidRDefault="004D70BD">
            <w:pPr>
              <w:spacing w:line="240" w:lineRule="auto"/>
              <w:jc w:val="center"/>
              <w:rPr>
                <w:rFonts w:ascii="Tekton" w:hAnsi="Tekton"/>
                <w:b/>
                <w:bCs/>
              </w:rPr>
            </w:pPr>
            <w:r>
              <w:rPr>
                <w:rFonts w:ascii="Tekton" w:hAnsi="Tekton"/>
                <w:b/>
                <w:bCs/>
              </w:rPr>
              <w:t>Evidence of Evolution</w:t>
            </w:r>
          </w:p>
        </w:tc>
        <w:tc>
          <w:tcPr>
            <w:tcW w:w="7645" w:type="dxa"/>
            <w:tcBorders>
              <w:top w:val="single" w:sz="4" w:space="0" w:color="auto"/>
              <w:left w:val="single" w:sz="4" w:space="0" w:color="auto"/>
              <w:bottom w:val="single" w:sz="4" w:space="0" w:color="auto"/>
              <w:right w:val="single" w:sz="4" w:space="0" w:color="auto"/>
            </w:tcBorders>
            <w:hideMark/>
          </w:tcPr>
          <w:p w14:paraId="79444E44" w14:textId="77777777" w:rsidR="004D70BD" w:rsidRDefault="004D70BD">
            <w:pPr>
              <w:spacing w:line="240" w:lineRule="auto"/>
              <w:jc w:val="center"/>
              <w:rPr>
                <w:rFonts w:ascii="Tekton" w:hAnsi="Tekton"/>
              </w:rPr>
            </w:pPr>
            <w:r>
              <w:rPr>
                <w:rFonts w:ascii="Tekton" w:hAnsi="Tekton"/>
                <w:b/>
                <w:bCs/>
              </w:rPr>
              <w:t>EVO-1.M</w:t>
            </w:r>
            <w:r>
              <w:rPr>
                <w:rFonts w:ascii="Tekton" w:hAnsi="Tekton"/>
              </w:rPr>
              <w:t xml:space="preserve"> Describe the types of data that provide evidence for</w:t>
            </w:r>
            <w:r>
              <w:rPr>
                <w:rFonts w:ascii="Calibri" w:hAnsi="Calibri" w:cs="Calibri"/>
              </w:rPr>
              <w:t> </w:t>
            </w:r>
            <w:r>
              <w:rPr>
                <w:rFonts w:ascii="Tekton" w:hAnsi="Tekton"/>
              </w:rPr>
              <w:t>evolution.</w:t>
            </w:r>
          </w:p>
        </w:tc>
      </w:tr>
      <w:tr w:rsidR="004D70BD" w14:paraId="179C04BE" w14:textId="77777777" w:rsidTr="004D70BD">
        <w:trPr>
          <w:trHeight w:val="1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FF1A88" w14:textId="77777777" w:rsidR="004D70BD" w:rsidRDefault="004D70BD">
            <w:pPr>
              <w:spacing w:line="240" w:lineRule="auto"/>
              <w:rPr>
                <w:rFonts w:ascii="Tekton" w:hAnsi="Tekton"/>
                <w:b/>
                <w:bCs/>
              </w:rPr>
            </w:pPr>
          </w:p>
        </w:tc>
        <w:tc>
          <w:tcPr>
            <w:tcW w:w="7645" w:type="dxa"/>
            <w:tcBorders>
              <w:top w:val="single" w:sz="4" w:space="0" w:color="auto"/>
              <w:left w:val="single" w:sz="4" w:space="0" w:color="auto"/>
              <w:bottom w:val="single" w:sz="4" w:space="0" w:color="auto"/>
              <w:right w:val="single" w:sz="4" w:space="0" w:color="auto"/>
            </w:tcBorders>
            <w:hideMark/>
          </w:tcPr>
          <w:p w14:paraId="50A9A7ED" w14:textId="77777777" w:rsidR="004D70BD" w:rsidRDefault="004D70BD">
            <w:pPr>
              <w:spacing w:line="240" w:lineRule="auto"/>
              <w:jc w:val="center"/>
              <w:rPr>
                <w:rFonts w:ascii="Tekton" w:hAnsi="Tekton"/>
              </w:rPr>
            </w:pPr>
            <w:r>
              <w:rPr>
                <w:rFonts w:ascii="Tekton" w:hAnsi="Tekton"/>
                <w:b/>
                <w:bCs/>
              </w:rPr>
              <w:t>EVO-</w:t>
            </w:r>
            <w:proofErr w:type="gramStart"/>
            <w:r>
              <w:rPr>
                <w:rFonts w:ascii="Tekton" w:hAnsi="Tekton"/>
                <w:b/>
                <w:bCs/>
              </w:rPr>
              <w:t>1.N</w:t>
            </w:r>
            <w:proofErr w:type="gramEnd"/>
            <w:r>
              <w:rPr>
                <w:rFonts w:ascii="Tekton" w:hAnsi="Tekton"/>
              </w:rPr>
              <w:t xml:space="preserve"> Explain how morphological, biochemical, and geological data provide evidence that organisms have changed over time.</w:t>
            </w:r>
          </w:p>
        </w:tc>
      </w:tr>
      <w:tr w:rsidR="004D70BD" w14:paraId="18535CEF" w14:textId="77777777" w:rsidTr="004D70BD">
        <w:trPr>
          <w:trHeight w:val="1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6EB81A" w14:textId="77777777" w:rsidR="004D70BD" w:rsidRDefault="004D70BD">
            <w:pPr>
              <w:spacing w:line="240" w:lineRule="auto"/>
              <w:rPr>
                <w:rFonts w:ascii="Tekton" w:hAnsi="Tekton"/>
                <w:b/>
                <w:bCs/>
              </w:rPr>
            </w:pPr>
          </w:p>
        </w:tc>
        <w:tc>
          <w:tcPr>
            <w:tcW w:w="7645" w:type="dxa"/>
            <w:tcBorders>
              <w:top w:val="single" w:sz="4" w:space="0" w:color="auto"/>
              <w:left w:val="single" w:sz="4" w:space="0" w:color="auto"/>
              <w:bottom w:val="single" w:sz="4" w:space="0" w:color="auto"/>
              <w:right w:val="single" w:sz="4" w:space="0" w:color="auto"/>
            </w:tcBorders>
            <w:hideMark/>
          </w:tcPr>
          <w:p w14:paraId="4D99976F" w14:textId="77777777" w:rsidR="004D70BD" w:rsidRDefault="004D70BD">
            <w:pPr>
              <w:spacing w:line="240" w:lineRule="auto"/>
              <w:jc w:val="center"/>
              <w:rPr>
                <w:rFonts w:ascii="Tekton" w:hAnsi="Tekton"/>
                <w:b/>
                <w:bCs/>
              </w:rPr>
            </w:pPr>
            <w:r>
              <w:rPr>
                <w:rFonts w:ascii="Tekton" w:hAnsi="Tekton"/>
                <w:b/>
                <w:bCs/>
              </w:rPr>
              <w:t>EVO-</w:t>
            </w:r>
            <w:proofErr w:type="gramStart"/>
            <w:r>
              <w:rPr>
                <w:rFonts w:ascii="Tekton" w:hAnsi="Tekton"/>
                <w:b/>
                <w:bCs/>
              </w:rPr>
              <w:t>2.B</w:t>
            </w:r>
            <w:proofErr w:type="gramEnd"/>
            <w:r>
              <w:rPr>
                <w:rFonts w:ascii="Tekton" w:hAnsi="Tekton"/>
              </w:rPr>
              <w:t xml:space="preserve"> Describe the fundamental molecular and cellular features shared across all domains of life, which provide evidence of common</w:t>
            </w:r>
            <w:r>
              <w:rPr>
                <w:rFonts w:ascii="Calibri" w:hAnsi="Calibri" w:cs="Calibri"/>
              </w:rPr>
              <w:t> </w:t>
            </w:r>
            <w:r>
              <w:rPr>
                <w:rFonts w:ascii="Tekton" w:hAnsi="Tekton"/>
              </w:rPr>
              <w:t>ancestry.</w:t>
            </w:r>
          </w:p>
        </w:tc>
      </w:tr>
      <w:tr w:rsidR="004D70BD" w14:paraId="6D112579" w14:textId="77777777" w:rsidTr="004D70BD">
        <w:tc>
          <w:tcPr>
            <w:tcW w:w="3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210DF9" w14:textId="77777777" w:rsidR="004D70BD" w:rsidRDefault="004D70BD">
            <w:pPr>
              <w:spacing w:line="240" w:lineRule="auto"/>
              <w:jc w:val="center"/>
              <w:rPr>
                <w:rFonts w:ascii="Tekton" w:hAnsi="Tekton"/>
                <w:b/>
                <w:bCs/>
              </w:rPr>
            </w:pPr>
            <w:r>
              <w:rPr>
                <w:rFonts w:ascii="Tekton" w:hAnsi="Tekton"/>
                <w:b/>
                <w:bCs/>
              </w:rPr>
              <w:t>7.7</w:t>
            </w:r>
          </w:p>
          <w:p w14:paraId="7C21D86E" w14:textId="77777777" w:rsidR="004D70BD" w:rsidRDefault="004D70BD">
            <w:pPr>
              <w:spacing w:line="240" w:lineRule="auto"/>
              <w:jc w:val="center"/>
              <w:rPr>
                <w:rFonts w:ascii="Tekton" w:hAnsi="Tekton"/>
                <w:b/>
                <w:bCs/>
              </w:rPr>
            </w:pPr>
            <w:r>
              <w:rPr>
                <w:rFonts w:ascii="Tekton" w:hAnsi="Tekton"/>
                <w:b/>
                <w:bCs/>
              </w:rPr>
              <w:t>Common Ancestry</w:t>
            </w:r>
          </w:p>
        </w:tc>
        <w:tc>
          <w:tcPr>
            <w:tcW w:w="7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78DF09" w14:textId="77777777" w:rsidR="004D70BD" w:rsidRDefault="004D70BD">
            <w:pPr>
              <w:spacing w:line="240" w:lineRule="auto"/>
              <w:jc w:val="center"/>
              <w:rPr>
                <w:rFonts w:ascii="Tekton" w:hAnsi="Tekton"/>
                <w:b/>
                <w:bCs/>
              </w:rPr>
            </w:pPr>
            <w:r>
              <w:rPr>
                <w:rFonts w:ascii="Tekton" w:hAnsi="Tekton"/>
                <w:b/>
                <w:bCs/>
              </w:rPr>
              <w:t>EVO-2.C</w:t>
            </w:r>
            <w:r>
              <w:rPr>
                <w:rFonts w:ascii="Tekton" w:hAnsi="Tekton"/>
              </w:rPr>
              <w:t xml:space="preserve"> Describe structural and functional evidence on cellular and molecular levels that provides evidence for the common ancestry of all</w:t>
            </w:r>
            <w:r>
              <w:rPr>
                <w:rFonts w:ascii="Calibri" w:hAnsi="Calibri" w:cs="Calibri"/>
              </w:rPr>
              <w:t> </w:t>
            </w:r>
            <w:r>
              <w:rPr>
                <w:rFonts w:ascii="Tekton" w:hAnsi="Tekton"/>
              </w:rPr>
              <w:t>eukaryotes.</w:t>
            </w:r>
          </w:p>
        </w:tc>
      </w:tr>
      <w:tr w:rsidR="004D70BD" w14:paraId="4A2BFBCA" w14:textId="77777777" w:rsidTr="004D70BD">
        <w:trPr>
          <w:trHeight w:val="62"/>
        </w:trPr>
        <w:tc>
          <w:tcPr>
            <w:tcW w:w="3145" w:type="dxa"/>
            <w:tcBorders>
              <w:top w:val="single" w:sz="4" w:space="0" w:color="auto"/>
              <w:left w:val="single" w:sz="4" w:space="0" w:color="auto"/>
              <w:bottom w:val="single" w:sz="4" w:space="0" w:color="auto"/>
              <w:right w:val="single" w:sz="4" w:space="0" w:color="auto"/>
            </w:tcBorders>
            <w:vAlign w:val="center"/>
            <w:hideMark/>
          </w:tcPr>
          <w:p w14:paraId="45D77E8E" w14:textId="77777777" w:rsidR="004D70BD" w:rsidRDefault="004D70BD">
            <w:pPr>
              <w:spacing w:line="240" w:lineRule="auto"/>
              <w:jc w:val="center"/>
              <w:rPr>
                <w:rFonts w:ascii="Tekton" w:hAnsi="Tekton"/>
                <w:b/>
                <w:bCs/>
              </w:rPr>
            </w:pPr>
            <w:r>
              <w:rPr>
                <w:rFonts w:ascii="Tekton" w:hAnsi="Tekton"/>
                <w:b/>
                <w:bCs/>
              </w:rPr>
              <w:t>7.8</w:t>
            </w:r>
          </w:p>
          <w:p w14:paraId="771EE121" w14:textId="77777777" w:rsidR="004D70BD" w:rsidRDefault="004D70BD">
            <w:pPr>
              <w:spacing w:line="240" w:lineRule="auto"/>
              <w:jc w:val="center"/>
              <w:rPr>
                <w:rFonts w:ascii="Tekton" w:hAnsi="Tekton"/>
                <w:b/>
                <w:bCs/>
              </w:rPr>
            </w:pPr>
            <w:r>
              <w:rPr>
                <w:rFonts w:ascii="Tekton" w:hAnsi="Tekton"/>
                <w:b/>
                <w:bCs/>
              </w:rPr>
              <w:t>Continuing Evolution</w:t>
            </w:r>
          </w:p>
        </w:tc>
        <w:tc>
          <w:tcPr>
            <w:tcW w:w="7645" w:type="dxa"/>
            <w:tcBorders>
              <w:top w:val="single" w:sz="4" w:space="0" w:color="auto"/>
              <w:left w:val="single" w:sz="4" w:space="0" w:color="auto"/>
              <w:bottom w:val="single" w:sz="4" w:space="0" w:color="auto"/>
              <w:right w:val="single" w:sz="4" w:space="0" w:color="auto"/>
            </w:tcBorders>
            <w:hideMark/>
          </w:tcPr>
          <w:p w14:paraId="76AF9D21" w14:textId="77777777" w:rsidR="004D70BD" w:rsidRDefault="004D70BD">
            <w:pPr>
              <w:spacing w:line="240" w:lineRule="auto"/>
              <w:jc w:val="center"/>
              <w:rPr>
                <w:rFonts w:ascii="Tekton" w:hAnsi="Tekton"/>
              </w:rPr>
            </w:pPr>
            <w:r>
              <w:rPr>
                <w:rFonts w:ascii="Tekton" w:hAnsi="Tekton"/>
                <w:b/>
                <w:bCs/>
              </w:rPr>
              <w:t>EVO-</w:t>
            </w:r>
            <w:proofErr w:type="gramStart"/>
            <w:r>
              <w:rPr>
                <w:rFonts w:ascii="Tekton" w:hAnsi="Tekton"/>
                <w:b/>
                <w:bCs/>
              </w:rPr>
              <w:t>3.A</w:t>
            </w:r>
            <w:proofErr w:type="gramEnd"/>
            <w:r>
              <w:rPr>
                <w:rFonts w:ascii="Tekton" w:hAnsi="Tekton"/>
              </w:rPr>
              <w:t xml:space="preserve"> Explain how evolution is an</w:t>
            </w:r>
            <w:r>
              <w:rPr>
                <w:rFonts w:ascii="Calibri" w:hAnsi="Calibri" w:cs="Calibri"/>
              </w:rPr>
              <w:t> </w:t>
            </w:r>
            <w:r>
              <w:rPr>
                <w:rFonts w:ascii="Tekton" w:hAnsi="Tekton"/>
              </w:rPr>
              <w:t>ongoing process in all living organisms.</w:t>
            </w:r>
          </w:p>
        </w:tc>
      </w:tr>
      <w:tr w:rsidR="004D70BD" w14:paraId="2F4023DC" w14:textId="77777777" w:rsidTr="004D70BD">
        <w:trPr>
          <w:trHeight w:val="275"/>
        </w:trPr>
        <w:tc>
          <w:tcPr>
            <w:tcW w:w="314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675784" w14:textId="77777777" w:rsidR="004D70BD" w:rsidRDefault="004D70BD">
            <w:pPr>
              <w:spacing w:line="240" w:lineRule="auto"/>
              <w:jc w:val="center"/>
              <w:rPr>
                <w:rFonts w:ascii="Tekton" w:hAnsi="Tekton"/>
                <w:b/>
                <w:bCs/>
              </w:rPr>
            </w:pPr>
            <w:r>
              <w:rPr>
                <w:rFonts w:ascii="Tekton" w:hAnsi="Tekton"/>
                <w:b/>
                <w:bCs/>
              </w:rPr>
              <w:t>7.9</w:t>
            </w:r>
          </w:p>
          <w:p w14:paraId="5B952257" w14:textId="77777777" w:rsidR="004D70BD" w:rsidRDefault="004D70BD">
            <w:pPr>
              <w:spacing w:line="240" w:lineRule="auto"/>
              <w:jc w:val="center"/>
              <w:rPr>
                <w:rFonts w:ascii="Tekton" w:hAnsi="Tekton"/>
                <w:b/>
                <w:bCs/>
              </w:rPr>
            </w:pPr>
            <w:r>
              <w:rPr>
                <w:rFonts w:ascii="Tekton" w:hAnsi="Tekton"/>
                <w:b/>
                <w:bCs/>
              </w:rPr>
              <w:t>Phylogeny</w:t>
            </w:r>
          </w:p>
        </w:tc>
        <w:tc>
          <w:tcPr>
            <w:tcW w:w="7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535713" w14:textId="77777777" w:rsidR="004D70BD" w:rsidRDefault="004D70BD">
            <w:pPr>
              <w:spacing w:line="240" w:lineRule="auto"/>
              <w:jc w:val="center"/>
              <w:rPr>
                <w:rFonts w:ascii="Tekton" w:hAnsi="Tekton"/>
              </w:rPr>
            </w:pPr>
            <w:r>
              <w:rPr>
                <w:rFonts w:ascii="Tekton" w:hAnsi="Tekton"/>
                <w:b/>
                <w:bCs/>
              </w:rPr>
              <w:t>EVO-</w:t>
            </w:r>
            <w:proofErr w:type="gramStart"/>
            <w:r>
              <w:rPr>
                <w:rFonts w:ascii="Tekton" w:hAnsi="Tekton"/>
                <w:b/>
                <w:bCs/>
              </w:rPr>
              <w:t>3.B</w:t>
            </w:r>
            <w:proofErr w:type="gramEnd"/>
            <w:r>
              <w:rPr>
                <w:rFonts w:ascii="Tekton" w:hAnsi="Tekton"/>
              </w:rPr>
              <w:t xml:space="preserve"> Describe the types of evidence that can be used to infer an evolutionary relationship.</w:t>
            </w:r>
          </w:p>
        </w:tc>
      </w:tr>
      <w:tr w:rsidR="004D70BD" w14:paraId="4A948743" w14:textId="77777777" w:rsidTr="004D70BD">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AC6BFE" w14:textId="77777777" w:rsidR="004D70BD" w:rsidRDefault="004D70BD">
            <w:pPr>
              <w:spacing w:line="240" w:lineRule="auto"/>
              <w:rPr>
                <w:rFonts w:ascii="Tekton" w:hAnsi="Tekton"/>
                <w:b/>
                <w:bCs/>
              </w:rPr>
            </w:pPr>
          </w:p>
        </w:tc>
        <w:tc>
          <w:tcPr>
            <w:tcW w:w="7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B7BB2D" w14:textId="77777777" w:rsidR="004D70BD" w:rsidRDefault="004D70BD">
            <w:pPr>
              <w:spacing w:line="240" w:lineRule="auto"/>
              <w:jc w:val="center"/>
              <w:rPr>
                <w:rFonts w:ascii="Tekton" w:hAnsi="Tekton"/>
                <w:b/>
                <w:bCs/>
              </w:rPr>
            </w:pPr>
            <w:r>
              <w:rPr>
                <w:rFonts w:ascii="Tekton" w:hAnsi="Tekton"/>
                <w:b/>
                <w:bCs/>
              </w:rPr>
              <w:t>EVO-3.C</w:t>
            </w:r>
            <w:r>
              <w:rPr>
                <w:rFonts w:ascii="Tekton" w:hAnsi="Tekton"/>
              </w:rPr>
              <w:t xml:space="preserve"> Explain how a phylogenetic tree and/or cladogram can be used to infer evolutionary relatedness.</w:t>
            </w:r>
          </w:p>
        </w:tc>
      </w:tr>
      <w:tr w:rsidR="004D70BD" w14:paraId="4A9BD441" w14:textId="77777777" w:rsidTr="004D70BD">
        <w:trPr>
          <w:trHeight w:val="184"/>
        </w:trPr>
        <w:tc>
          <w:tcPr>
            <w:tcW w:w="3145" w:type="dxa"/>
            <w:vMerge w:val="restart"/>
            <w:tcBorders>
              <w:top w:val="single" w:sz="4" w:space="0" w:color="auto"/>
              <w:left w:val="single" w:sz="4" w:space="0" w:color="auto"/>
              <w:bottom w:val="single" w:sz="4" w:space="0" w:color="auto"/>
              <w:right w:val="single" w:sz="4" w:space="0" w:color="auto"/>
            </w:tcBorders>
            <w:vAlign w:val="center"/>
            <w:hideMark/>
          </w:tcPr>
          <w:p w14:paraId="3F15EDFB" w14:textId="77777777" w:rsidR="004D70BD" w:rsidRDefault="004D70BD">
            <w:pPr>
              <w:spacing w:line="240" w:lineRule="auto"/>
              <w:jc w:val="center"/>
              <w:rPr>
                <w:rFonts w:ascii="Tekton" w:hAnsi="Tekton"/>
                <w:b/>
                <w:bCs/>
              </w:rPr>
            </w:pPr>
            <w:r>
              <w:rPr>
                <w:rFonts w:ascii="Tekton" w:hAnsi="Tekton"/>
                <w:b/>
                <w:bCs/>
              </w:rPr>
              <w:t>7.10</w:t>
            </w:r>
          </w:p>
          <w:p w14:paraId="47578B74" w14:textId="77777777" w:rsidR="004D70BD" w:rsidRDefault="004D70BD">
            <w:pPr>
              <w:spacing w:line="240" w:lineRule="auto"/>
              <w:jc w:val="center"/>
              <w:rPr>
                <w:rFonts w:ascii="Tekton" w:hAnsi="Tekton"/>
                <w:b/>
                <w:bCs/>
              </w:rPr>
            </w:pPr>
            <w:r>
              <w:rPr>
                <w:rFonts w:ascii="Tekton" w:hAnsi="Tekton"/>
                <w:b/>
                <w:bCs/>
              </w:rPr>
              <w:t>Speciation</w:t>
            </w:r>
          </w:p>
        </w:tc>
        <w:tc>
          <w:tcPr>
            <w:tcW w:w="7645" w:type="dxa"/>
            <w:tcBorders>
              <w:top w:val="single" w:sz="4" w:space="0" w:color="auto"/>
              <w:left w:val="single" w:sz="4" w:space="0" w:color="auto"/>
              <w:bottom w:val="single" w:sz="4" w:space="0" w:color="auto"/>
              <w:right w:val="single" w:sz="4" w:space="0" w:color="auto"/>
            </w:tcBorders>
            <w:hideMark/>
          </w:tcPr>
          <w:p w14:paraId="048DAFBF" w14:textId="77777777" w:rsidR="004D70BD" w:rsidRDefault="004D70BD">
            <w:pPr>
              <w:spacing w:line="240" w:lineRule="auto"/>
              <w:jc w:val="center"/>
              <w:rPr>
                <w:rFonts w:ascii="Tekton" w:hAnsi="Tekton"/>
              </w:rPr>
            </w:pPr>
            <w:r>
              <w:rPr>
                <w:rFonts w:ascii="Tekton" w:hAnsi="Tekton"/>
                <w:b/>
                <w:bCs/>
              </w:rPr>
              <w:t>EVO-</w:t>
            </w:r>
            <w:proofErr w:type="gramStart"/>
            <w:r>
              <w:rPr>
                <w:rFonts w:ascii="Tekton" w:hAnsi="Tekton"/>
                <w:b/>
                <w:bCs/>
              </w:rPr>
              <w:t>3.D</w:t>
            </w:r>
            <w:proofErr w:type="gramEnd"/>
            <w:r>
              <w:rPr>
                <w:rFonts w:ascii="Tekton" w:hAnsi="Tekton"/>
              </w:rPr>
              <w:t xml:space="preserve"> Describe the conditions under which new species may arise.</w:t>
            </w:r>
          </w:p>
        </w:tc>
      </w:tr>
      <w:tr w:rsidR="004D70BD" w14:paraId="60E6C144" w14:textId="77777777" w:rsidTr="004D70BD">
        <w:trPr>
          <w:trHeight w:val="1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2A9F59" w14:textId="77777777" w:rsidR="004D70BD" w:rsidRDefault="004D70BD">
            <w:pPr>
              <w:spacing w:line="240" w:lineRule="auto"/>
              <w:rPr>
                <w:rFonts w:ascii="Tekton" w:hAnsi="Tekton"/>
                <w:b/>
                <w:bCs/>
              </w:rPr>
            </w:pPr>
          </w:p>
        </w:tc>
        <w:tc>
          <w:tcPr>
            <w:tcW w:w="7645" w:type="dxa"/>
            <w:tcBorders>
              <w:top w:val="single" w:sz="4" w:space="0" w:color="auto"/>
              <w:left w:val="single" w:sz="4" w:space="0" w:color="auto"/>
              <w:bottom w:val="single" w:sz="4" w:space="0" w:color="auto"/>
              <w:right w:val="single" w:sz="4" w:space="0" w:color="auto"/>
            </w:tcBorders>
            <w:hideMark/>
          </w:tcPr>
          <w:p w14:paraId="192FFC17" w14:textId="77777777" w:rsidR="004D70BD" w:rsidRDefault="004D70BD">
            <w:pPr>
              <w:spacing w:line="240" w:lineRule="auto"/>
              <w:jc w:val="center"/>
              <w:rPr>
                <w:rFonts w:ascii="Tekton" w:hAnsi="Tekton"/>
              </w:rPr>
            </w:pPr>
            <w:r>
              <w:rPr>
                <w:rFonts w:ascii="Tekton" w:hAnsi="Tekton"/>
                <w:b/>
                <w:bCs/>
              </w:rPr>
              <w:t>EVO-</w:t>
            </w:r>
            <w:proofErr w:type="gramStart"/>
            <w:r>
              <w:rPr>
                <w:rFonts w:ascii="Tekton" w:hAnsi="Tekton"/>
                <w:b/>
                <w:bCs/>
              </w:rPr>
              <w:t>3.E</w:t>
            </w:r>
            <w:proofErr w:type="gramEnd"/>
            <w:r>
              <w:rPr>
                <w:rFonts w:ascii="Tekton" w:hAnsi="Tekton"/>
              </w:rPr>
              <w:t xml:space="preserve"> Describe the rate of evolution and speciation under different ecological conditions.</w:t>
            </w:r>
          </w:p>
        </w:tc>
      </w:tr>
      <w:tr w:rsidR="004D70BD" w14:paraId="2B94A688" w14:textId="77777777" w:rsidTr="004D70BD">
        <w:trPr>
          <w:trHeight w:val="1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912F6A" w14:textId="77777777" w:rsidR="004D70BD" w:rsidRDefault="004D70BD">
            <w:pPr>
              <w:spacing w:line="240" w:lineRule="auto"/>
              <w:rPr>
                <w:rFonts w:ascii="Tekton" w:hAnsi="Tekton"/>
                <w:b/>
                <w:bCs/>
              </w:rPr>
            </w:pPr>
          </w:p>
        </w:tc>
        <w:tc>
          <w:tcPr>
            <w:tcW w:w="7645" w:type="dxa"/>
            <w:tcBorders>
              <w:top w:val="single" w:sz="4" w:space="0" w:color="auto"/>
              <w:left w:val="single" w:sz="4" w:space="0" w:color="auto"/>
              <w:bottom w:val="single" w:sz="4" w:space="0" w:color="auto"/>
              <w:right w:val="single" w:sz="4" w:space="0" w:color="auto"/>
            </w:tcBorders>
            <w:hideMark/>
          </w:tcPr>
          <w:p w14:paraId="4FD4A397" w14:textId="77777777" w:rsidR="004D70BD" w:rsidRDefault="004D70BD">
            <w:pPr>
              <w:spacing w:line="240" w:lineRule="auto"/>
              <w:jc w:val="center"/>
              <w:rPr>
                <w:rFonts w:ascii="Tekton" w:hAnsi="Tekton"/>
              </w:rPr>
            </w:pPr>
            <w:r>
              <w:rPr>
                <w:rFonts w:ascii="Tekton" w:hAnsi="Tekton"/>
                <w:b/>
                <w:bCs/>
              </w:rPr>
              <w:t>EVO-</w:t>
            </w:r>
            <w:proofErr w:type="gramStart"/>
            <w:r>
              <w:rPr>
                <w:rFonts w:ascii="Tekton" w:hAnsi="Tekton"/>
                <w:b/>
                <w:bCs/>
              </w:rPr>
              <w:t>3.F</w:t>
            </w:r>
            <w:proofErr w:type="gramEnd"/>
            <w:r>
              <w:rPr>
                <w:rFonts w:ascii="Tekton" w:hAnsi="Tekton"/>
              </w:rPr>
              <w:t xml:space="preserve"> Explain the processes and mechanisms that drive speciation.</w:t>
            </w:r>
          </w:p>
        </w:tc>
      </w:tr>
      <w:tr w:rsidR="004D70BD" w14:paraId="6BDAB089" w14:textId="77777777" w:rsidTr="004D70BD">
        <w:trPr>
          <w:trHeight w:val="139"/>
        </w:trPr>
        <w:tc>
          <w:tcPr>
            <w:tcW w:w="314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C57E9C" w14:textId="77777777" w:rsidR="004D70BD" w:rsidRDefault="004D70BD">
            <w:pPr>
              <w:spacing w:line="240" w:lineRule="auto"/>
              <w:jc w:val="center"/>
              <w:rPr>
                <w:rFonts w:ascii="Tekton" w:hAnsi="Tekton"/>
                <w:b/>
                <w:bCs/>
              </w:rPr>
            </w:pPr>
            <w:r>
              <w:rPr>
                <w:rFonts w:ascii="Tekton" w:hAnsi="Tekton"/>
                <w:b/>
                <w:bCs/>
              </w:rPr>
              <w:t>7.11</w:t>
            </w:r>
          </w:p>
          <w:p w14:paraId="3396D9ED" w14:textId="77777777" w:rsidR="004D70BD" w:rsidRDefault="004D70BD">
            <w:pPr>
              <w:spacing w:line="240" w:lineRule="auto"/>
              <w:jc w:val="center"/>
              <w:rPr>
                <w:rFonts w:ascii="Tekton" w:hAnsi="Tekton"/>
                <w:b/>
                <w:bCs/>
              </w:rPr>
            </w:pPr>
            <w:r>
              <w:rPr>
                <w:rFonts w:ascii="Tekton" w:hAnsi="Tekton"/>
                <w:b/>
                <w:bCs/>
              </w:rPr>
              <w:t>Extinction</w:t>
            </w:r>
          </w:p>
        </w:tc>
        <w:tc>
          <w:tcPr>
            <w:tcW w:w="7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3315DE" w14:textId="77777777" w:rsidR="004D70BD" w:rsidRDefault="004D70BD">
            <w:pPr>
              <w:spacing w:line="240" w:lineRule="auto"/>
              <w:jc w:val="center"/>
              <w:rPr>
                <w:rFonts w:ascii="Tekton" w:hAnsi="Tekton"/>
              </w:rPr>
            </w:pPr>
            <w:r>
              <w:rPr>
                <w:rFonts w:ascii="Tekton" w:hAnsi="Tekton"/>
                <w:b/>
                <w:bCs/>
              </w:rPr>
              <w:t>EVO-</w:t>
            </w:r>
            <w:proofErr w:type="gramStart"/>
            <w:r>
              <w:rPr>
                <w:rFonts w:ascii="Tekton" w:hAnsi="Tekton"/>
                <w:b/>
                <w:bCs/>
              </w:rPr>
              <w:t>3.G</w:t>
            </w:r>
            <w:proofErr w:type="gramEnd"/>
            <w:r>
              <w:rPr>
                <w:rFonts w:ascii="Tekton" w:hAnsi="Tekton"/>
              </w:rPr>
              <w:t xml:space="preserve"> Describe factors that lead to the extinction of a population.</w:t>
            </w:r>
          </w:p>
        </w:tc>
      </w:tr>
      <w:tr w:rsidR="004D70BD" w14:paraId="7DF7EBA4" w14:textId="77777777" w:rsidTr="004D70BD">
        <w:trPr>
          <w:trHeight w:val="1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B379D8" w14:textId="77777777" w:rsidR="004D70BD" w:rsidRDefault="004D70BD">
            <w:pPr>
              <w:spacing w:line="240" w:lineRule="auto"/>
              <w:rPr>
                <w:rFonts w:ascii="Tekton" w:hAnsi="Tekton"/>
                <w:b/>
                <w:bCs/>
              </w:rPr>
            </w:pPr>
          </w:p>
        </w:tc>
        <w:tc>
          <w:tcPr>
            <w:tcW w:w="7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5639E5" w14:textId="77777777" w:rsidR="004D70BD" w:rsidRDefault="004D70BD">
            <w:pPr>
              <w:spacing w:line="240" w:lineRule="auto"/>
              <w:jc w:val="center"/>
              <w:rPr>
                <w:rFonts w:ascii="Tekton" w:hAnsi="Tekton"/>
              </w:rPr>
            </w:pPr>
            <w:r>
              <w:rPr>
                <w:rFonts w:ascii="Tekton" w:hAnsi="Tekton"/>
                <w:b/>
                <w:bCs/>
              </w:rPr>
              <w:t>EVO-3.H</w:t>
            </w:r>
            <w:r>
              <w:rPr>
                <w:rFonts w:ascii="Tekton" w:hAnsi="Tekton"/>
              </w:rPr>
              <w:t xml:space="preserve"> Explain how the risk of extinction is affected by changes in the environment.</w:t>
            </w:r>
          </w:p>
        </w:tc>
      </w:tr>
      <w:tr w:rsidR="004D70BD" w14:paraId="78DA4B0D" w14:textId="77777777" w:rsidTr="004D70BD">
        <w:trPr>
          <w:trHeight w:val="1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17F089" w14:textId="77777777" w:rsidR="004D70BD" w:rsidRDefault="004D70BD">
            <w:pPr>
              <w:spacing w:line="240" w:lineRule="auto"/>
              <w:rPr>
                <w:rFonts w:ascii="Tekton" w:hAnsi="Tekton"/>
                <w:b/>
                <w:bCs/>
              </w:rPr>
            </w:pPr>
          </w:p>
        </w:tc>
        <w:tc>
          <w:tcPr>
            <w:tcW w:w="7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737848" w14:textId="77777777" w:rsidR="004D70BD" w:rsidRDefault="004D70BD">
            <w:pPr>
              <w:spacing w:line="240" w:lineRule="auto"/>
              <w:jc w:val="center"/>
              <w:rPr>
                <w:rFonts w:ascii="Tekton" w:hAnsi="Tekton"/>
              </w:rPr>
            </w:pPr>
            <w:r>
              <w:rPr>
                <w:rFonts w:ascii="Tekton" w:hAnsi="Tekton"/>
                <w:b/>
                <w:bCs/>
              </w:rPr>
              <w:t>EVO-</w:t>
            </w:r>
            <w:proofErr w:type="gramStart"/>
            <w:r>
              <w:rPr>
                <w:rFonts w:ascii="Tekton" w:hAnsi="Tekton"/>
                <w:b/>
                <w:bCs/>
              </w:rPr>
              <w:t>3.I</w:t>
            </w:r>
            <w:proofErr w:type="gramEnd"/>
            <w:r>
              <w:rPr>
                <w:rFonts w:ascii="Tekton" w:hAnsi="Tekton"/>
              </w:rPr>
              <w:t xml:space="preserve"> Explain species diversity in an ecosystem as a function of speciation and extinction rates.</w:t>
            </w:r>
          </w:p>
        </w:tc>
      </w:tr>
      <w:tr w:rsidR="004D70BD" w14:paraId="2F6A7835" w14:textId="77777777" w:rsidTr="004D70BD">
        <w:trPr>
          <w:trHeight w:val="1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7E3D50" w14:textId="77777777" w:rsidR="004D70BD" w:rsidRDefault="004D70BD">
            <w:pPr>
              <w:spacing w:line="240" w:lineRule="auto"/>
              <w:rPr>
                <w:rFonts w:ascii="Tekton" w:hAnsi="Tekton"/>
                <w:b/>
                <w:bCs/>
              </w:rPr>
            </w:pPr>
          </w:p>
        </w:tc>
        <w:tc>
          <w:tcPr>
            <w:tcW w:w="7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030F30" w14:textId="77777777" w:rsidR="004D70BD" w:rsidRDefault="004D70BD">
            <w:pPr>
              <w:spacing w:line="240" w:lineRule="auto"/>
              <w:jc w:val="center"/>
              <w:rPr>
                <w:rFonts w:ascii="Tekton" w:hAnsi="Tekton"/>
              </w:rPr>
            </w:pPr>
            <w:r>
              <w:rPr>
                <w:rFonts w:ascii="Tekton" w:hAnsi="Tekton"/>
                <w:b/>
                <w:bCs/>
              </w:rPr>
              <w:t>EVO-</w:t>
            </w:r>
            <w:proofErr w:type="gramStart"/>
            <w:r>
              <w:rPr>
                <w:rFonts w:ascii="Tekton" w:hAnsi="Tekton"/>
                <w:b/>
                <w:bCs/>
              </w:rPr>
              <w:t>3.J</w:t>
            </w:r>
            <w:proofErr w:type="gramEnd"/>
            <w:r>
              <w:rPr>
                <w:rFonts w:ascii="Tekton" w:hAnsi="Tekton"/>
              </w:rPr>
              <w:t xml:space="preserve"> Explain how extinction can make new environments available for adaptive radiation.</w:t>
            </w:r>
          </w:p>
        </w:tc>
      </w:tr>
      <w:tr w:rsidR="004D70BD" w14:paraId="2A8FD2C7" w14:textId="77777777" w:rsidTr="004D70BD">
        <w:trPr>
          <w:trHeight w:val="50"/>
        </w:trPr>
        <w:tc>
          <w:tcPr>
            <w:tcW w:w="3145" w:type="dxa"/>
            <w:tcBorders>
              <w:top w:val="single" w:sz="4" w:space="0" w:color="auto"/>
              <w:left w:val="single" w:sz="4" w:space="0" w:color="auto"/>
              <w:bottom w:val="single" w:sz="4" w:space="0" w:color="auto"/>
              <w:right w:val="single" w:sz="4" w:space="0" w:color="auto"/>
            </w:tcBorders>
            <w:vAlign w:val="center"/>
            <w:hideMark/>
          </w:tcPr>
          <w:p w14:paraId="229265F1" w14:textId="77777777" w:rsidR="004D70BD" w:rsidRDefault="004D70BD">
            <w:pPr>
              <w:spacing w:line="240" w:lineRule="auto"/>
              <w:jc w:val="center"/>
              <w:rPr>
                <w:rFonts w:ascii="Tekton" w:hAnsi="Tekton"/>
                <w:b/>
                <w:bCs/>
              </w:rPr>
            </w:pPr>
            <w:r>
              <w:rPr>
                <w:rFonts w:ascii="Tekton" w:hAnsi="Tekton"/>
                <w:b/>
                <w:bCs/>
              </w:rPr>
              <w:t>7.12</w:t>
            </w:r>
          </w:p>
          <w:p w14:paraId="655D9C79" w14:textId="77777777" w:rsidR="004D70BD" w:rsidRDefault="004D70BD">
            <w:pPr>
              <w:spacing w:line="240" w:lineRule="auto"/>
              <w:jc w:val="center"/>
              <w:rPr>
                <w:rFonts w:ascii="Tekton" w:hAnsi="Tekton"/>
                <w:b/>
                <w:bCs/>
              </w:rPr>
            </w:pPr>
            <w:r>
              <w:rPr>
                <w:rFonts w:ascii="Tekton" w:hAnsi="Tekton"/>
                <w:b/>
                <w:bCs/>
              </w:rPr>
              <w:t>Variations in Populations</w:t>
            </w:r>
          </w:p>
        </w:tc>
        <w:tc>
          <w:tcPr>
            <w:tcW w:w="7645" w:type="dxa"/>
            <w:tcBorders>
              <w:top w:val="single" w:sz="4" w:space="0" w:color="auto"/>
              <w:left w:val="single" w:sz="4" w:space="0" w:color="auto"/>
              <w:bottom w:val="single" w:sz="4" w:space="0" w:color="auto"/>
              <w:right w:val="single" w:sz="4" w:space="0" w:color="auto"/>
            </w:tcBorders>
            <w:hideMark/>
          </w:tcPr>
          <w:p w14:paraId="5348CA90" w14:textId="77777777" w:rsidR="004D70BD" w:rsidRDefault="004D70BD">
            <w:pPr>
              <w:spacing w:line="240" w:lineRule="auto"/>
              <w:jc w:val="center"/>
              <w:rPr>
                <w:rFonts w:ascii="Tekton" w:hAnsi="Tekton"/>
              </w:rPr>
            </w:pPr>
            <w:r>
              <w:rPr>
                <w:rFonts w:ascii="Tekton" w:hAnsi="Tekton"/>
                <w:b/>
                <w:bCs/>
              </w:rPr>
              <w:t>SYI-</w:t>
            </w:r>
            <w:proofErr w:type="gramStart"/>
            <w:r>
              <w:rPr>
                <w:rFonts w:ascii="Tekton" w:hAnsi="Tekton"/>
                <w:b/>
                <w:bCs/>
              </w:rPr>
              <w:t>3.D</w:t>
            </w:r>
            <w:proofErr w:type="gramEnd"/>
            <w:r>
              <w:rPr>
                <w:rFonts w:ascii="Tekton" w:hAnsi="Tekton"/>
              </w:rPr>
              <w:t xml:space="preserve"> Explain how the genetic diversity of a species or population affects its ability to withstand environmental pressures.</w:t>
            </w:r>
          </w:p>
        </w:tc>
      </w:tr>
      <w:tr w:rsidR="004D70BD" w14:paraId="64DA6173" w14:textId="77777777" w:rsidTr="004D70BD">
        <w:trPr>
          <w:trHeight w:val="50"/>
        </w:trPr>
        <w:tc>
          <w:tcPr>
            <w:tcW w:w="3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95D550" w14:textId="77777777" w:rsidR="004D70BD" w:rsidRDefault="004D70BD">
            <w:pPr>
              <w:spacing w:line="240" w:lineRule="auto"/>
              <w:jc w:val="center"/>
              <w:rPr>
                <w:rFonts w:ascii="Tekton" w:hAnsi="Tekton"/>
                <w:b/>
                <w:bCs/>
              </w:rPr>
            </w:pPr>
            <w:r>
              <w:rPr>
                <w:rFonts w:ascii="Tekton" w:hAnsi="Tekton"/>
                <w:b/>
                <w:bCs/>
              </w:rPr>
              <w:t>7.13</w:t>
            </w:r>
          </w:p>
          <w:p w14:paraId="112540AC" w14:textId="77777777" w:rsidR="004D70BD" w:rsidRDefault="004D70BD">
            <w:pPr>
              <w:spacing w:line="240" w:lineRule="auto"/>
              <w:jc w:val="center"/>
              <w:rPr>
                <w:rFonts w:ascii="Tekton" w:hAnsi="Tekton"/>
                <w:b/>
                <w:bCs/>
              </w:rPr>
            </w:pPr>
            <w:r>
              <w:rPr>
                <w:rFonts w:ascii="Tekton" w:hAnsi="Tekton"/>
                <w:b/>
                <w:bCs/>
              </w:rPr>
              <w:t>Origin of Life on Earth</w:t>
            </w:r>
          </w:p>
        </w:tc>
        <w:tc>
          <w:tcPr>
            <w:tcW w:w="76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2EBB75" w14:textId="77777777" w:rsidR="004D70BD" w:rsidRDefault="004D70BD">
            <w:pPr>
              <w:spacing w:line="240" w:lineRule="auto"/>
              <w:jc w:val="center"/>
              <w:rPr>
                <w:rFonts w:ascii="Tekton" w:hAnsi="Tekton"/>
              </w:rPr>
            </w:pPr>
            <w:r>
              <w:rPr>
                <w:rFonts w:ascii="Tekton" w:hAnsi="Tekton"/>
                <w:b/>
                <w:bCs/>
              </w:rPr>
              <w:t>SYI-</w:t>
            </w:r>
            <w:proofErr w:type="gramStart"/>
            <w:r>
              <w:rPr>
                <w:rFonts w:ascii="Tekton" w:hAnsi="Tekton"/>
                <w:b/>
                <w:bCs/>
              </w:rPr>
              <w:t>3.E</w:t>
            </w:r>
            <w:proofErr w:type="gramEnd"/>
            <w:r>
              <w:rPr>
                <w:rFonts w:ascii="Tekton" w:hAnsi="Tekton"/>
              </w:rPr>
              <w:t xml:space="preserve"> Describe the scientific evidence that provides support for models of the origin of life on Earth.</w:t>
            </w:r>
          </w:p>
        </w:tc>
      </w:tr>
    </w:tbl>
    <w:p w14:paraId="1751BAFA" w14:textId="77777777" w:rsidR="00A24470" w:rsidRDefault="00A24470" w:rsidP="004D70BD"/>
    <w:p w14:paraId="31C46A07" w14:textId="77777777" w:rsidR="009C755F" w:rsidRDefault="009C755F" w:rsidP="009C755F">
      <w:pPr>
        <w:jc w:val="center"/>
        <w:rPr>
          <w:rFonts w:ascii="Tekton" w:hAnsi="Tekton"/>
          <w:sz w:val="32"/>
          <w:szCs w:val="32"/>
          <w:u w:val="single"/>
        </w:rPr>
      </w:pPr>
      <w:bookmarkStart w:id="0" w:name="FRQG"/>
    </w:p>
    <w:p w14:paraId="291EBC49" w14:textId="77777777" w:rsidR="009C755F" w:rsidRDefault="009C755F" w:rsidP="009C755F">
      <w:pPr>
        <w:jc w:val="center"/>
        <w:rPr>
          <w:rFonts w:ascii="Tekton" w:hAnsi="Tekton"/>
          <w:sz w:val="32"/>
          <w:szCs w:val="32"/>
          <w:u w:val="single"/>
        </w:rPr>
      </w:pPr>
    </w:p>
    <w:p w14:paraId="29C58C5F" w14:textId="57245D5E" w:rsidR="009C755F" w:rsidRDefault="009C755F" w:rsidP="009C755F">
      <w:pPr>
        <w:jc w:val="center"/>
        <w:rPr>
          <w:rFonts w:ascii="Tekton" w:hAnsi="Tekton"/>
          <w:sz w:val="32"/>
          <w:szCs w:val="32"/>
          <w:u w:val="single"/>
        </w:rPr>
      </w:pPr>
      <w:r>
        <w:rPr>
          <w:rFonts w:ascii="Tekton" w:hAnsi="Tekton"/>
          <w:sz w:val="32"/>
          <w:szCs w:val="32"/>
          <w:u w:val="single"/>
        </w:rPr>
        <w:lastRenderedPageBreak/>
        <w:t>Free Response Practice</w:t>
      </w:r>
    </w:p>
    <w:tbl>
      <w:tblPr>
        <w:tblStyle w:val="TableGrid"/>
        <w:tblW w:w="0" w:type="auto"/>
        <w:tblInd w:w="360" w:type="dxa"/>
        <w:tblLook w:val="04A0" w:firstRow="1" w:lastRow="0" w:firstColumn="1" w:lastColumn="0" w:noHBand="0" w:noVBand="1"/>
      </w:tblPr>
      <w:tblGrid>
        <w:gridCol w:w="10430"/>
      </w:tblGrid>
      <w:tr w:rsidR="009C755F" w14:paraId="0EE07893" w14:textId="77777777" w:rsidTr="009C755F">
        <w:tc>
          <w:tcPr>
            <w:tcW w:w="10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bookmarkEnd w:id="0"/>
          <w:p w14:paraId="1AA6DFB2" w14:textId="77777777" w:rsidR="009C755F" w:rsidRDefault="009C755F">
            <w:pPr>
              <w:spacing w:line="240" w:lineRule="auto"/>
              <w:jc w:val="center"/>
              <w:rPr>
                <w:rFonts w:ascii="Tekton" w:hAnsi="Tekton"/>
                <w:sz w:val="28"/>
                <w:szCs w:val="28"/>
              </w:rPr>
            </w:pPr>
            <w:r>
              <w:rPr>
                <w:rFonts w:ascii="Tekton" w:hAnsi="Tekton"/>
                <w:sz w:val="28"/>
                <w:szCs w:val="28"/>
              </w:rPr>
              <w:t>2022 #4</w:t>
            </w:r>
          </w:p>
        </w:tc>
      </w:tr>
      <w:tr w:rsidR="009C755F" w14:paraId="51156497" w14:textId="77777777" w:rsidTr="009C755F">
        <w:tc>
          <w:tcPr>
            <w:tcW w:w="10790" w:type="dxa"/>
            <w:tcBorders>
              <w:top w:val="single" w:sz="4" w:space="0" w:color="auto"/>
              <w:left w:val="single" w:sz="4" w:space="0" w:color="auto"/>
              <w:bottom w:val="single" w:sz="4" w:space="0" w:color="auto"/>
              <w:right w:val="single" w:sz="4" w:space="0" w:color="auto"/>
            </w:tcBorders>
          </w:tcPr>
          <w:p w14:paraId="547E48C3" w14:textId="77777777" w:rsidR="009C755F" w:rsidRDefault="009C755F">
            <w:pPr>
              <w:spacing w:line="240" w:lineRule="auto"/>
              <w:rPr>
                <w:rFonts w:ascii="Tekton" w:hAnsi="Tekton"/>
              </w:rPr>
            </w:pPr>
            <w:r>
              <w:rPr>
                <w:rFonts w:ascii="Tekton" w:hAnsi="Tekton"/>
              </w:rPr>
              <w:t>Existing isolated brook trout populations in Newfoundland, Canada, were once part of a larger population that was fragmented at the end of the most recent glaciation period about 10,000 to 12,000 years ago. Researchers investigated 14 naturally separated stream populations of brook trout. They found that the populations are all genetically distinct and show differences in morphology.</w:t>
            </w:r>
          </w:p>
          <w:p w14:paraId="0BBA44DF" w14:textId="77777777" w:rsidR="009C755F" w:rsidRDefault="009C755F">
            <w:pPr>
              <w:spacing w:line="240" w:lineRule="auto"/>
              <w:rPr>
                <w:rFonts w:ascii="Tekton" w:hAnsi="Tekton"/>
              </w:rPr>
            </w:pPr>
          </w:p>
          <w:p w14:paraId="03F0E54C" w14:textId="77777777" w:rsidR="009C755F" w:rsidRDefault="009C755F">
            <w:pPr>
              <w:spacing w:line="240" w:lineRule="auto"/>
              <w:rPr>
                <w:rFonts w:ascii="Tekton" w:hAnsi="Tekton"/>
              </w:rPr>
            </w:pPr>
            <w:r>
              <w:rPr>
                <w:rFonts w:ascii="Tekton" w:hAnsi="Tekton"/>
              </w:rPr>
              <w:t xml:space="preserve">(a) </w:t>
            </w:r>
            <w:r>
              <w:rPr>
                <w:rFonts w:ascii="Tekton" w:hAnsi="Tekton"/>
                <w:b/>
                <w:bCs/>
              </w:rPr>
              <w:t>Describe</w:t>
            </w:r>
            <w:r>
              <w:rPr>
                <w:rFonts w:ascii="Tekton" w:hAnsi="Tekton"/>
              </w:rPr>
              <w:t xml:space="preserve"> the prezygotic barrier that results in these genetically distinct populations.</w:t>
            </w:r>
          </w:p>
          <w:p w14:paraId="4B99569F" w14:textId="77777777" w:rsidR="009C755F" w:rsidRDefault="009C755F">
            <w:pPr>
              <w:spacing w:line="240" w:lineRule="auto"/>
              <w:rPr>
                <w:rFonts w:ascii="Tekton" w:hAnsi="Tekton"/>
              </w:rPr>
            </w:pPr>
          </w:p>
          <w:p w14:paraId="549CEC93" w14:textId="77777777" w:rsidR="009C755F" w:rsidRDefault="009C755F">
            <w:pPr>
              <w:spacing w:line="240" w:lineRule="auto"/>
              <w:rPr>
                <w:rFonts w:ascii="Tekton" w:hAnsi="Tekton"/>
              </w:rPr>
            </w:pPr>
            <w:r>
              <w:rPr>
                <w:rFonts w:ascii="Tekton" w:hAnsi="Tekton"/>
              </w:rPr>
              <w:t xml:space="preserve">(b) Brook trout with longer fins </w:t>
            </w:r>
            <w:proofErr w:type="gramStart"/>
            <w:r>
              <w:rPr>
                <w:rFonts w:ascii="Tekton" w:hAnsi="Tekton"/>
              </w:rPr>
              <w:t>are able to</w:t>
            </w:r>
            <w:proofErr w:type="gramEnd"/>
            <w:r>
              <w:rPr>
                <w:rFonts w:ascii="Tekton" w:hAnsi="Tekton"/>
              </w:rPr>
              <w:t xml:space="preserve"> swim faster than brook trout with shorter fins. In one of the Newfoundland streams, the main prey of the brook trout evolved to move faster. For brook trout living in this stream, </w:t>
            </w:r>
            <w:r>
              <w:rPr>
                <w:rFonts w:ascii="Tekton" w:hAnsi="Tekton"/>
                <w:b/>
                <w:bCs/>
              </w:rPr>
              <w:t>explain</w:t>
            </w:r>
            <w:r>
              <w:rPr>
                <w:rFonts w:ascii="Tekton" w:hAnsi="Tekton"/>
              </w:rPr>
              <w:t xml:space="preserve"> the difference in fitness between longer-finned individuals and shorter-finned individuals.</w:t>
            </w:r>
          </w:p>
          <w:p w14:paraId="232CA2F0" w14:textId="77777777" w:rsidR="009C755F" w:rsidRDefault="009C755F">
            <w:pPr>
              <w:spacing w:line="240" w:lineRule="auto"/>
              <w:rPr>
                <w:rFonts w:ascii="Tekton" w:hAnsi="Tekton"/>
              </w:rPr>
            </w:pPr>
          </w:p>
          <w:p w14:paraId="02739B5F" w14:textId="77777777" w:rsidR="009C755F" w:rsidRDefault="009C755F">
            <w:pPr>
              <w:spacing w:line="240" w:lineRule="auto"/>
              <w:rPr>
                <w:rFonts w:ascii="Tekton" w:hAnsi="Tekton"/>
              </w:rPr>
            </w:pPr>
            <w:r>
              <w:rPr>
                <w:rFonts w:ascii="Tekton" w:hAnsi="Tekton"/>
              </w:rPr>
              <w:t xml:space="preserve">(c) If two morphologically and behaviorally distinct populations of brook trout remain isolated for many generations, </w:t>
            </w:r>
            <w:r>
              <w:rPr>
                <w:rFonts w:ascii="Tekton" w:hAnsi="Tekton"/>
                <w:b/>
                <w:bCs/>
              </w:rPr>
              <w:t>predict</w:t>
            </w:r>
            <w:r>
              <w:rPr>
                <w:rFonts w:ascii="Tekton" w:hAnsi="Tekton"/>
              </w:rPr>
              <w:t xml:space="preserve"> the likely impact on both populations.</w:t>
            </w:r>
          </w:p>
          <w:p w14:paraId="281C383F" w14:textId="77777777" w:rsidR="009C755F" w:rsidRDefault="009C755F">
            <w:pPr>
              <w:spacing w:line="240" w:lineRule="auto"/>
              <w:rPr>
                <w:rFonts w:ascii="Tekton" w:hAnsi="Tekton"/>
              </w:rPr>
            </w:pPr>
          </w:p>
          <w:p w14:paraId="5DA68D39" w14:textId="77777777" w:rsidR="009C755F" w:rsidRDefault="009C755F">
            <w:pPr>
              <w:spacing w:line="240" w:lineRule="auto"/>
              <w:rPr>
                <w:rFonts w:ascii="Tekton" w:hAnsi="Tekton"/>
              </w:rPr>
            </w:pPr>
            <w:r>
              <w:rPr>
                <w:rFonts w:ascii="Tekton" w:hAnsi="Tekton"/>
              </w:rPr>
              <w:t xml:space="preserve">(d) Researchers claim that there are more genetic differences between any two current brook trout populations than there are between any single current population and the ancestral brook trout population from which all the trout are descended. Provide reasoning to </w:t>
            </w:r>
            <w:r>
              <w:rPr>
                <w:rFonts w:ascii="Tekton" w:hAnsi="Tekton"/>
                <w:b/>
                <w:bCs/>
              </w:rPr>
              <w:t xml:space="preserve">justify </w:t>
            </w:r>
            <w:r>
              <w:rPr>
                <w:rFonts w:ascii="Tekton" w:hAnsi="Tekton"/>
              </w:rPr>
              <w:t>their claim.</w:t>
            </w:r>
          </w:p>
          <w:p w14:paraId="5984A75C" w14:textId="77777777" w:rsidR="009C755F" w:rsidRDefault="009C755F">
            <w:pPr>
              <w:spacing w:line="240" w:lineRule="auto"/>
              <w:rPr>
                <w:rFonts w:ascii="Tekton" w:hAnsi="Tekton"/>
              </w:rPr>
            </w:pPr>
          </w:p>
        </w:tc>
      </w:tr>
    </w:tbl>
    <w:p w14:paraId="3CC0CB79" w14:textId="77777777" w:rsidR="009C755F" w:rsidRDefault="009C755F" w:rsidP="009C755F">
      <w:pPr>
        <w:jc w:val="center"/>
        <w:rPr>
          <w:rFonts w:ascii="Tekton" w:hAnsi="Tekton"/>
          <w:sz w:val="32"/>
          <w:szCs w:val="32"/>
          <w:u w:val="single"/>
        </w:rPr>
      </w:pPr>
    </w:p>
    <w:tbl>
      <w:tblPr>
        <w:tblStyle w:val="TableGrid"/>
        <w:tblW w:w="0" w:type="auto"/>
        <w:tblInd w:w="360" w:type="dxa"/>
        <w:tblLook w:val="04A0" w:firstRow="1" w:lastRow="0" w:firstColumn="1" w:lastColumn="0" w:noHBand="0" w:noVBand="1"/>
      </w:tblPr>
      <w:tblGrid>
        <w:gridCol w:w="10430"/>
      </w:tblGrid>
      <w:tr w:rsidR="009C755F" w14:paraId="0CCA7756" w14:textId="77777777" w:rsidTr="009C755F">
        <w:tc>
          <w:tcPr>
            <w:tcW w:w="10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4AB9E6" w14:textId="77777777" w:rsidR="009C755F" w:rsidRDefault="009C755F">
            <w:pPr>
              <w:spacing w:line="240" w:lineRule="auto"/>
              <w:jc w:val="center"/>
              <w:rPr>
                <w:rFonts w:ascii="Tekton" w:hAnsi="Tekton"/>
                <w:sz w:val="28"/>
                <w:szCs w:val="28"/>
              </w:rPr>
            </w:pPr>
            <w:r>
              <w:rPr>
                <w:rFonts w:ascii="Tekton" w:hAnsi="Tekton"/>
                <w:sz w:val="28"/>
                <w:szCs w:val="28"/>
              </w:rPr>
              <w:t>2021 #4</w:t>
            </w:r>
          </w:p>
        </w:tc>
      </w:tr>
      <w:tr w:rsidR="009C755F" w14:paraId="3D912F3C" w14:textId="77777777" w:rsidTr="009C755F">
        <w:tc>
          <w:tcPr>
            <w:tcW w:w="10790" w:type="dxa"/>
            <w:tcBorders>
              <w:top w:val="single" w:sz="4" w:space="0" w:color="auto"/>
              <w:left w:val="single" w:sz="4" w:space="0" w:color="auto"/>
              <w:bottom w:val="single" w:sz="4" w:space="0" w:color="auto"/>
              <w:right w:val="single" w:sz="4" w:space="0" w:color="auto"/>
            </w:tcBorders>
          </w:tcPr>
          <w:p w14:paraId="4E50DC5B" w14:textId="77777777" w:rsidR="009C755F" w:rsidRDefault="009C755F">
            <w:pPr>
              <w:spacing w:line="240" w:lineRule="auto"/>
              <w:rPr>
                <w:rFonts w:ascii="Tekton" w:hAnsi="Tekton"/>
              </w:rPr>
            </w:pPr>
            <w:r>
              <w:rPr>
                <w:rFonts w:ascii="Tekton" w:hAnsi="Tekton"/>
              </w:rPr>
              <w:t xml:space="preserve">In 1981 a single immature male </w:t>
            </w:r>
            <w:r>
              <w:rPr>
                <w:rFonts w:ascii="Tekton" w:hAnsi="Tekton"/>
                <w:i/>
                <w:iCs/>
              </w:rPr>
              <w:t xml:space="preserve">Geospiza </w:t>
            </w:r>
            <w:proofErr w:type="spellStart"/>
            <w:r>
              <w:rPr>
                <w:rFonts w:ascii="Tekton" w:hAnsi="Tekton"/>
                <w:i/>
                <w:iCs/>
              </w:rPr>
              <w:t>conirostris</w:t>
            </w:r>
            <w:proofErr w:type="spellEnd"/>
            <w:r>
              <w:rPr>
                <w:rFonts w:ascii="Tekton" w:hAnsi="Tekton"/>
              </w:rPr>
              <w:t xml:space="preserve"> finch flew more than 100 kilometers from the </w:t>
            </w:r>
            <w:proofErr w:type="gramStart"/>
            <w:r>
              <w:rPr>
                <w:rFonts w:ascii="Tekton" w:hAnsi="Tekton"/>
              </w:rPr>
              <w:t>Galapagos island</w:t>
            </w:r>
            <w:proofErr w:type="gramEnd"/>
            <w:r>
              <w:rPr>
                <w:rFonts w:ascii="Tekton" w:hAnsi="Tekton"/>
              </w:rPr>
              <w:t xml:space="preserve"> of Espanola to the Galapagos island of Daphne Major, where no </w:t>
            </w:r>
            <w:r>
              <w:rPr>
                <w:rFonts w:ascii="Tekton" w:hAnsi="Tekton"/>
                <w:i/>
                <w:iCs/>
              </w:rPr>
              <w:t xml:space="preserve">G. </w:t>
            </w:r>
            <w:proofErr w:type="spellStart"/>
            <w:r>
              <w:rPr>
                <w:rFonts w:ascii="Tekton" w:hAnsi="Tekton"/>
                <w:i/>
                <w:iCs/>
              </w:rPr>
              <w:t>conirostris</w:t>
            </w:r>
            <w:proofErr w:type="spellEnd"/>
            <w:r>
              <w:rPr>
                <w:rFonts w:ascii="Tekton" w:hAnsi="Tekton"/>
              </w:rPr>
              <w:t xml:space="preserve"> finches were living. The immigrant finch bred with a female </w:t>
            </w:r>
            <w:r>
              <w:rPr>
                <w:rFonts w:ascii="Tekton" w:hAnsi="Tekton"/>
                <w:i/>
                <w:iCs/>
              </w:rPr>
              <w:t xml:space="preserve">G. </w:t>
            </w:r>
            <w:proofErr w:type="gramStart"/>
            <w:r>
              <w:rPr>
                <w:rFonts w:ascii="Tekton" w:hAnsi="Tekton"/>
                <w:i/>
                <w:iCs/>
              </w:rPr>
              <w:t>fortis</w:t>
            </w:r>
            <w:r>
              <w:rPr>
                <w:rFonts w:ascii="Tekton" w:hAnsi="Tekton"/>
              </w:rPr>
              <w:t>,</w:t>
            </w:r>
            <w:proofErr w:type="gramEnd"/>
            <w:r>
              <w:rPr>
                <w:rFonts w:ascii="Tekton" w:hAnsi="Tekton"/>
              </w:rPr>
              <w:t xml:space="preserve"> a species of finch common on Daphne Major.  The F1 finches and later generations interbred only within their lineage. By 2012 scientists counted 23 individuals, including eight breeding pairs, within this hybrid lineage on Daphne Major. The hybrid lineage became known as Big Bird.</w:t>
            </w:r>
          </w:p>
          <w:p w14:paraId="0F227F28" w14:textId="77777777" w:rsidR="009C755F" w:rsidRDefault="009C755F">
            <w:pPr>
              <w:spacing w:line="240" w:lineRule="auto"/>
              <w:rPr>
                <w:rFonts w:ascii="Tekton" w:hAnsi="Tekton"/>
              </w:rPr>
            </w:pPr>
          </w:p>
          <w:p w14:paraId="3974CAD1" w14:textId="77777777" w:rsidR="009C755F" w:rsidRDefault="009C755F">
            <w:pPr>
              <w:spacing w:line="240" w:lineRule="auto"/>
              <w:rPr>
                <w:rFonts w:ascii="Tekton" w:hAnsi="Tekton"/>
              </w:rPr>
            </w:pPr>
            <w:proofErr w:type="gramStart"/>
            <w:r>
              <w:rPr>
                <w:rFonts w:ascii="Tekton" w:hAnsi="Tekton"/>
              </w:rPr>
              <w:t>Bird</w:t>
            </w:r>
            <w:proofErr w:type="gramEnd"/>
            <w:r>
              <w:rPr>
                <w:rFonts w:ascii="Tekton" w:hAnsi="Tekton"/>
              </w:rPr>
              <w:t xml:space="preserve"> with different beak shapes and sizes eat different types of food. The dimensions of the Big Bird beaks relative to the beaks of the major competitor finch species on Daphne Major are shown in Figure 1.</w:t>
            </w:r>
          </w:p>
          <w:p w14:paraId="509590FC" w14:textId="77777777" w:rsidR="009C755F" w:rsidRDefault="009C755F">
            <w:pPr>
              <w:spacing w:line="240" w:lineRule="auto"/>
              <w:rPr>
                <w:rFonts w:ascii="Tekton" w:hAnsi="Tekton"/>
              </w:rPr>
            </w:pPr>
          </w:p>
          <w:p w14:paraId="14E80451" w14:textId="5631BB68" w:rsidR="009C755F" w:rsidRDefault="009C755F">
            <w:pPr>
              <w:keepLines/>
              <w:suppressAutoHyphens/>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6FB5AFCA" wp14:editId="533292AC">
                  <wp:extent cx="4099560" cy="246126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99560" cy="2461260"/>
                          </a:xfrm>
                          <a:prstGeom prst="rect">
                            <a:avLst/>
                          </a:prstGeom>
                          <a:noFill/>
                          <a:ln>
                            <a:noFill/>
                          </a:ln>
                        </pic:spPr>
                      </pic:pic>
                    </a:graphicData>
                  </a:graphic>
                </wp:inline>
              </w:drawing>
            </w:r>
          </w:p>
          <w:p w14:paraId="23FA5911" w14:textId="77777777" w:rsidR="009C755F" w:rsidRDefault="009C755F">
            <w:pPr>
              <w:spacing w:line="240" w:lineRule="auto"/>
              <w:rPr>
                <w:rFonts w:ascii="Tekton" w:hAnsi="Tekton"/>
              </w:rPr>
            </w:pPr>
          </w:p>
          <w:p w14:paraId="56379925" w14:textId="77777777" w:rsidR="009C755F" w:rsidRDefault="009C755F">
            <w:pPr>
              <w:spacing w:line="240" w:lineRule="auto"/>
              <w:rPr>
                <w:rFonts w:ascii="Tekton" w:hAnsi="Tekton"/>
              </w:rPr>
            </w:pPr>
            <w:r>
              <w:rPr>
                <w:rFonts w:ascii="Tekton" w:hAnsi="Tekton"/>
              </w:rPr>
              <w:t xml:space="preserve">(a) The Big Bird lineage became reproductively isolated from </w:t>
            </w:r>
            <w:r>
              <w:rPr>
                <w:rFonts w:ascii="Tekton" w:hAnsi="Tekton"/>
                <w:i/>
                <w:iCs/>
              </w:rPr>
              <w:t>G. fortis</w:t>
            </w:r>
            <w:r>
              <w:rPr>
                <w:rFonts w:ascii="Tekton" w:hAnsi="Tekton"/>
              </w:rPr>
              <w:t xml:space="preserve">. </w:t>
            </w:r>
            <w:r>
              <w:rPr>
                <w:rFonts w:ascii="Tekton" w:hAnsi="Tekton"/>
                <w:b/>
                <w:bCs/>
              </w:rPr>
              <w:t>Describe</w:t>
            </w:r>
            <w:r>
              <w:rPr>
                <w:rFonts w:ascii="Tekton" w:hAnsi="Tekton"/>
              </w:rPr>
              <w:t xml:space="preserve"> one prezygotic mechanism that likely contributed to the reproductive isolation of the Big Bird lineage from </w:t>
            </w:r>
            <w:r>
              <w:rPr>
                <w:rFonts w:ascii="Tekton" w:hAnsi="Tekton"/>
                <w:i/>
                <w:iCs/>
              </w:rPr>
              <w:t>G. fortis</w:t>
            </w:r>
            <w:r>
              <w:rPr>
                <w:rFonts w:ascii="Tekton" w:hAnsi="Tekton"/>
              </w:rPr>
              <w:t>.</w:t>
            </w:r>
          </w:p>
          <w:p w14:paraId="2DFB1495" w14:textId="77777777" w:rsidR="009C755F" w:rsidRDefault="009C755F">
            <w:pPr>
              <w:spacing w:line="240" w:lineRule="auto"/>
              <w:rPr>
                <w:rFonts w:ascii="Tekton" w:hAnsi="Tekton"/>
              </w:rPr>
            </w:pPr>
          </w:p>
          <w:p w14:paraId="14516070" w14:textId="77777777" w:rsidR="009C755F" w:rsidRDefault="009C755F">
            <w:pPr>
              <w:spacing w:line="240" w:lineRule="auto"/>
              <w:rPr>
                <w:rFonts w:ascii="Tekton" w:hAnsi="Tekton"/>
              </w:rPr>
            </w:pPr>
            <w:r>
              <w:rPr>
                <w:rFonts w:ascii="Tekton" w:hAnsi="Tekton"/>
              </w:rPr>
              <w:lastRenderedPageBreak/>
              <w:t xml:space="preserve">(b) Based on the data in Figure 1, </w:t>
            </w:r>
            <w:r>
              <w:rPr>
                <w:rFonts w:ascii="Tekton" w:hAnsi="Tekton"/>
                <w:b/>
                <w:bCs/>
              </w:rPr>
              <w:t>explain</w:t>
            </w:r>
            <w:r>
              <w:rPr>
                <w:rFonts w:ascii="Tekton" w:hAnsi="Tekton"/>
              </w:rPr>
              <w:t xml:space="preserve"> why the Big Bird population has been able to survive and reproduce on Daphne Major.</w:t>
            </w:r>
          </w:p>
          <w:p w14:paraId="10ED6708" w14:textId="77777777" w:rsidR="009C755F" w:rsidRDefault="009C755F">
            <w:pPr>
              <w:spacing w:line="240" w:lineRule="auto"/>
              <w:rPr>
                <w:rFonts w:ascii="Tekton" w:hAnsi="Tekton"/>
              </w:rPr>
            </w:pPr>
          </w:p>
          <w:p w14:paraId="7E96562D" w14:textId="77777777" w:rsidR="009C755F" w:rsidRDefault="009C755F">
            <w:pPr>
              <w:spacing w:line="240" w:lineRule="auto"/>
              <w:rPr>
                <w:rFonts w:ascii="Tekton" w:hAnsi="Tekton"/>
              </w:rPr>
            </w:pPr>
            <w:r>
              <w:rPr>
                <w:rFonts w:ascii="Tekton" w:hAnsi="Tekton"/>
              </w:rPr>
              <w:t xml:space="preserve">(c) A virus infects and kills all </w:t>
            </w:r>
            <w:r>
              <w:rPr>
                <w:rFonts w:ascii="Tekton" w:hAnsi="Tekton"/>
                <w:i/>
                <w:iCs/>
              </w:rPr>
              <w:t xml:space="preserve">G. </w:t>
            </w:r>
            <w:proofErr w:type="spellStart"/>
            <w:r>
              <w:rPr>
                <w:rFonts w:ascii="Tekton" w:hAnsi="Tekton"/>
                <w:i/>
                <w:iCs/>
              </w:rPr>
              <w:t>magnirostris</w:t>
            </w:r>
            <w:proofErr w:type="spellEnd"/>
            <w:r>
              <w:rPr>
                <w:rFonts w:ascii="Tekton" w:hAnsi="Tekton"/>
              </w:rPr>
              <w:t xml:space="preserve"> on Daphne Major but does not affect the other finch species. Assuming food type and availability stay the same, </w:t>
            </w:r>
            <w:r>
              <w:rPr>
                <w:rFonts w:ascii="Tekton" w:hAnsi="Tekton"/>
                <w:b/>
                <w:bCs/>
              </w:rPr>
              <w:t>predict</w:t>
            </w:r>
            <w:r>
              <w:rPr>
                <w:rFonts w:ascii="Tekton" w:hAnsi="Tekton"/>
              </w:rPr>
              <w:t xml:space="preserve"> the most likely change in the beak phenotype of the Big Bird population after six more generations.</w:t>
            </w:r>
          </w:p>
          <w:p w14:paraId="6874E5FF" w14:textId="77777777" w:rsidR="009C755F" w:rsidRDefault="009C755F">
            <w:pPr>
              <w:spacing w:line="240" w:lineRule="auto"/>
              <w:rPr>
                <w:rFonts w:ascii="Tekton" w:hAnsi="Tekton"/>
              </w:rPr>
            </w:pPr>
          </w:p>
          <w:p w14:paraId="67A845F8" w14:textId="77777777" w:rsidR="009C755F" w:rsidRDefault="009C755F">
            <w:pPr>
              <w:spacing w:line="240" w:lineRule="auto"/>
              <w:rPr>
                <w:rFonts w:ascii="Tekton" w:hAnsi="Tekton"/>
              </w:rPr>
            </w:pPr>
            <w:r>
              <w:rPr>
                <w:rFonts w:ascii="Tekton" w:hAnsi="Tekton"/>
              </w:rPr>
              <w:t xml:space="preserve">(d) Provide reasoning to </w:t>
            </w:r>
            <w:r>
              <w:rPr>
                <w:rFonts w:ascii="Tekton" w:hAnsi="Tekton"/>
                <w:b/>
                <w:bCs/>
              </w:rPr>
              <w:t>justify</w:t>
            </w:r>
            <w:r>
              <w:rPr>
                <w:rFonts w:ascii="Tekton" w:hAnsi="Tekton"/>
              </w:rPr>
              <w:t xml:space="preserve"> your prediction in part (c).</w:t>
            </w:r>
          </w:p>
        </w:tc>
      </w:tr>
    </w:tbl>
    <w:p w14:paraId="05CDD91B" w14:textId="77777777" w:rsidR="009C755F" w:rsidRDefault="009C755F" w:rsidP="009C755F">
      <w:pPr>
        <w:jc w:val="center"/>
        <w:rPr>
          <w:rFonts w:ascii="Tekton" w:hAnsi="Tekton"/>
          <w:sz w:val="32"/>
          <w:szCs w:val="32"/>
          <w:u w:val="single"/>
        </w:rPr>
      </w:pPr>
    </w:p>
    <w:tbl>
      <w:tblPr>
        <w:tblStyle w:val="TableGrid"/>
        <w:tblW w:w="0" w:type="auto"/>
        <w:tblInd w:w="360" w:type="dxa"/>
        <w:tblLook w:val="04A0" w:firstRow="1" w:lastRow="0" w:firstColumn="1" w:lastColumn="0" w:noHBand="0" w:noVBand="1"/>
      </w:tblPr>
      <w:tblGrid>
        <w:gridCol w:w="10430"/>
      </w:tblGrid>
      <w:tr w:rsidR="009C755F" w14:paraId="70946BE7" w14:textId="77777777" w:rsidTr="009C755F">
        <w:tc>
          <w:tcPr>
            <w:tcW w:w="10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CCD1AA" w14:textId="77777777" w:rsidR="009C755F" w:rsidRDefault="009C755F">
            <w:pPr>
              <w:spacing w:after="0" w:line="240" w:lineRule="auto"/>
              <w:jc w:val="center"/>
              <w:rPr>
                <w:rFonts w:ascii="Tekton" w:hAnsi="Tekton"/>
                <w:sz w:val="28"/>
                <w:szCs w:val="28"/>
              </w:rPr>
            </w:pPr>
            <w:r>
              <w:rPr>
                <w:rFonts w:ascii="Tekton" w:hAnsi="Tekton"/>
                <w:sz w:val="28"/>
                <w:szCs w:val="28"/>
              </w:rPr>
              <w:t>2019 #5</w:t>
            </w:r>
          </w:p>
        </w:tc>
      </w:tr>
      <w:tr w:rsidR="009C755F" w14:paraId="595D3353" w14:textId="77777777" w:rsidTr="009C755F">
        <w:tc>
          <w:tcPr>
            <w:tcW w:w="10430" w:type="dxa"/>
            <w:tcBorders>
              <w:top w:val="single" w:sz="4" w:space="0" w:color="auto"/>
              <w:left w:val="single" w:sz="4" w:space="0" w:color="auto"/>
              <w:bottom w:val="single" w:sz="4" w:space="0" w:color="auto"/>
              <w:right w:val="single" w:sz="4" w:space="0" w:color="auto"/>
            </w:tcBorders>
          </w:tcPr>
          <w:p w14:paraId="08FC7495" w14:textId="6048F8A6" w:rsidR="009C755F" w:rsidRDefault="009C755F">
            <w:pPr>
              <w:keepLines/>
              <w:suppressAutoHyphens/>
              <w:autoSpaceDE w:val="0"/>
              <w:autoSpaceDN w:val="0"/>
              <w:adjustRightInd w:val="0"/>
              <w:spacing w:line="240" w:lineRule="auto"/>
              <w:jc w:val="center"/>
              <w:rPr>
                <w:rFonts w:ascii="Tekton" w:hAnsi="Tekton" w:cs="Times New Roman"/>
                <w:color w:val="000000"/>
              </w:rPr>
            </w:pPr>
            <w:r>
              <w:rPr>
                <w:rFonts w:ascii="Tekton" w:hAnsi="Tekton" w:cs="Times New Roman"/>
                <w:noProof/>
                <w:color w:val="000000"/>
              </w:rPr>
              <w:drawing>
                <wp:inline distT="0" distB="0" distL="0" distR="0" wp14:anchorId="2825CA5A" wp14:editId="77144932">
                  <wp:extent cx="4411980" cy="1851660"/>
                  <wp:effectExtent l="0" t="0" r="7620" b="0"/>
                  <wp:docPr id="159" name="Picture 159"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A picture containing text, screenshot, number, fon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11980" cy="1851660"/>
                          </a:xfrm>
                          <a:prstGeom prst="rect">
                            <a:avLst/>
                          </a:prstGeom>
                          <a:noFill/>
                          <a:ln>
                            <a:noFill/>
                          </a:ln>
                        </pic:spPr>
                      </pic:pic>
                    </a:graphicData>
                  </a:graphic>
                </wp:inline>
              </w:drawing>
            </w:r>
          </w:p>
          <w:p w14:paraId="58112EC0" w14:textId="77777777" w:rsidR="009C755F" w:rsidRDefault="009C755F">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A researcher studying the evolutionary relationship among five primate species obtained data from a sequence of mitochondrial DNA (</w:t>
            </w:r>
            <w:proofErr w:type="spellStart"/>
            <w:r>
              <w:rPr>
                <w:rFonts w:ascii="Tekton" w:hAnsi="Tekton" w:cs="Times New Roman"/>
                <w:color w:val="000000"/>
              </w:rPr>
              <w:t>mtDNA</w:t>
            </w:r>
            <w:proofErr w:type="spellEnd"/>
            <w:r>
              <w:rPr>
                <w:rFonts w:ascii="Tekton" w:hAnsi="Tekton" w:cs="Times New Roman"/>
                <w:color w:val="000000"/>
              </w:rPr>
              <w:t xml:space="preserve">) from a representative individual of each species. The researcher then calculated the percent divergence in the sequences between each pair of primate species (Table 1). </w:t>
            </w:r>
          </w:p>
          <w:p w14:paraId="263B658D" w14:textId="77777777" w:rsidR="009C755F" w:rsidRDefault="009C755F">
            <w:pPr>
              <w:keepLines/>
              <w:suppressAutoHyphens/>
              <w:autoSpaceDE w:val="0"/>
              <w:autoSpaceDN w:val="0"/>
              <w:adjustRightInd w:val="0"/>
              <w:spacing w:line="240" w:lineRule="auto"/>
              <w:rPr>
                <w:rFonts w:ascii="Tekton" w:hAnsi="Tekton" w:cs="Times New Roman"/>
                <w:color w:val="000000"/>
              </w:rPr>
            </w:pPr>
          </w:p>
          <w:p w14:paraId="4FB397FB" w14:textId="77777777" w:rsidR="009C755F" w:rsidRDefault="009C755F">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 xml:space="preserve">(a) Based on fossil data, the researcher estimates that humans and their most closely related species in the data set diverged approximately seven million years ago. Using these data, </w:t>
            </w:r>
            <w:r>
              <w:rPr>
                <w:rFonts w:ascii="Tekton" w:hAnsi="Tekton" w:cs="Times New Roman"/>
                <w:b/>
                <w:bCs/>
                <w:color w:val="000000"/>
              </w:rPr>
              <w:t>calculate</w:t>
            </w:r>
            <w:r>
              <w:rPr>
                <w:rFonts w:ascii="Tekton" w:hAnsi="Tekton" w:cs="Times New Roman"/>
                <w:color w:val="000000"/>
              </w:rPr>
              <w:t xml:space="preserve"> the rate of </w:t>
            </w:r>
            <w:proofErr w:type="spellStart"/>
            <w:r>
              <w:rPr>
                <w:rFonts w:ascii="Tekton" w:hAnsi="Tekton" w:cs="Times New Roman"/>
                <w:color w:val="000000"/>
              </w:rPr>
              <w:t>mtDNA</w:t>
            </w:r>
            <w:proofErr w:type="spellEnd"/>
            <w:r>
              <w:rPr>
                <w:rFonts w:ascii="Tekton" w:hAnsi="Tekton" w:cs="Times New Roman"/>
                <w:color w:val="000000"/>
              </w:rPr>
              <w:t xml:space="preserve"> percent divergence per million years between humans and their most closely related species in the data set. Round your answer to two decimal places.</w:t>
            </w:r>
          </w:p>
          <w:p w14:paraId="37DA5625" w14:textId="77777777" w:rsidR="009C755F" w:rsidRDefault="009C755F">
            <w:pPr>
              <w:keepLines/>
              <w:suppressAutoHyphens/>
              <w:autoSpaceDE w:val="0"/>
              <w:autoSpaceDN w:val="0"/>
              <w:adjustRightInd w:val="0"/>
              <w:spacing w:line="240" w:lineRule="auto"/>
              <w:rPr>
                <w:rFonts w:ascii="Tekton" w:hAnsi="Tekton" w:cs="Times New Roman"/>
                <w:color w:val="000000"/>
              </w:rPr>
            </w:pPr>
          </w:p>
          <w:p w14:paraId="4E279ABD" w14:textId="77777777" w:rsidR="009C755F" w:rsidRDefault="009C755F">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 xml:space="preserve">(b) Using the data in the table, </w:t>
            </w:r>
            <w:r>
              <w:rPr>
                <w:rFonts w:ascii="Tekton" w:hAnsi="Tekton" w:cs="Times New Roman"/>
                <w:b/>
                <w:bCs/>
                <w:color w:val="000000"/>
              </w:rPr>
              <w:t>construct</w:t>
            </w:r>
            <w:r>
              <w:rPr>
                <w:rFonts w:ascii="Tekton" w:hAnsi="Tekton" w:cs="Times New Roman"/>
                <w:color w:val="000000"/>
              </w:rPr>
              <w:t xml:space="preserve"> a cladogram on the template provided. </w:t>
            </w:r>
            <w:r>
              <w:rPr>
                <w:rFonts w:ascii="Tekton" w:hAnsi="Tekton" w:cs="Times New Roman"/>
                <w:b/>
                <w:bCs/>
                <w:color w:val="000000"/>
              </w:rPr>
              <w:t>Provide reasoning</w:t>
            </w:r>
            <w:r>
              <w:rPr>
                <w:rFonts w:ascii="Tekton" w:hAnsi="Tekton" w:cs="Times New Roman"/>
                <w:color w:val="000000"/>
              </w:rPr>
              <w:t xml:space="preserve"> for the placement of gibbons as the outgroup on the cladogram. </w:t>
            </w:r>
          </w:p>
          <w:p w14:paraId="60682192" w14:textId="77777777" w:rsidR="009C755F" w:rsidRDefault="009C755F">
            <w:pPr>
              <w:keepLines/>
              <w:suppressAutoHyphens/>
              <w:autoSpaceDE w:val="0"/>
              <w:autoSpaceDN w:val="0"/>
              <w:adjustRightInd w:val="0"/>
              <w:spacing w:line="240" w:lineRule="auto"/>
              <w:rPr>
                <w:rFonts w:ascii="Tekton" w:hAnsi="Tekton" w:cs="Times New Roman"/>
                <w:color w:val="000000"/>
              </w:rPr>
            </w:pPr>
          </w:p>
          <w:p w14:paraId="15DCC0DF" w14:textId="77777777" w:rsidR="009C755F" w:rsidRDefault="009C755F">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 xml:space="preserve">(c) On the cladogram, </w:t>
            </w:r>
            <w:r>
              <w:rPr>
                <w:rFonts w:ascii="Tekton" w:hAnsi="Tekton" w:cs="Times New Roman"/>
                <w:b/>
                <w:bCs/>
                <w:color w:val="000000"/>
              </w:rPr>
              <w:t>draw</w:t>
            </w:r>
            <w:r>
              <w:rPr>
                <w:rFonts w:ascii="Tekton" w:hAnsi="Tekton" w:cs="Times New Roman"/>
                <w:color w:val="000000"/>
              </w:rPr>
              <w:t xml:space="preserve"> a circle around </w:t>
            </w:r>
            <w:proofErr w:type="gramStart"/>
            <w:r>
              <w:rPr>
                <w:rFonts w:ascii="Tekton" w:hAnsi="Tekton" w:cs="Times New Roman"/>
                <w:color w:val="000000"/>
              </w:rPr>
              <w:t>all of</w:t>
            </w:r>
            <w:proofErr w:type="gramEnd"/>
            <w:r>
              <w:rPr>
                <w:rFonts w:ascii="Tekton" w:hAnsi="Tekton" w:cs="Times New Roman"/>
                <w:color w:val="000000"/>
              </w:rPr>
              <w:t xml:space="preserve"> the species that are descended from the species indicated by the node within the square.</w:t>
            </w:r>
          </w:p>
          <w:p w14:paraId="50DFF4E4" w14:textId="77777777" w:rsidR="009C755F" w:rsidRDefault="009C755F">
            <w:pPr>
              <w:keepLines/>
              <w:suppressAutoHyphens/>
              <w:autoSpaceDE w:val="0"/>
              <w:autoSpaceDN w:val="0"/>
              <w:adjustRightInd w:val="0"/>
              <w:spacing w:line="240" w:lineRule="auto"/>
              <w:rPr>
                <w:rFonts w:ascii="Tekton" w:hAnsi="Tekton" w:cs="Times New Roman"/>
                <w:color w:val="000000"/>
              </w:rPr>
            </w:pPr>
          </w:p>
          <w:p w14:paraId="3AC2AC6A" w14:textId="1596B82A" w:rsidR="009C755F" w:rsidRDefault="009C755F">
            <w:pPr>
              <w:keepLines/>
              <w:suppressAutoHyphens/>
              <w:autoSpaceDE w:val="0"/>
              <w:autoSpaceDN w:val="0"/>
              <w:adjustRightInd w:val="0"/>
              <w:spacing w:line="240" w:lineRule="auto"/>
              <w:jc w:val="center"/>
              <w:rPr>
                <w:rFonts w:ascii="Tekton" w:hAnsi="Tekton" w:cs="Times New Roman"/>
                <w:color w:val="000000"/>
              </w:rPr>
            </w:pPr>
            <w:r>
              <w:rPr>
                <w:rFonts w:ascii="Tekton" w:hAnsi="Tekton" w:cs="Times New Roman"/>
                <w:noProof/>
                <w:color w:val="000000"/>
              </w:rPr>
              <w:drawing>
                <wp:inline distT="0" distB="0" distL="0" distR="0" wp14:anchorId="4CD09CCF" wp14:editId="2693F7D0">
                  <wp:extent cx="4030980" cy="1920240"/>
                  <wp:effectExtent l="0" t="0" r="7620" b="3810"/>
                  <wp:docPr id="158" name="Picture 158" descr="A picture containing diagram, sketch, line,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A picture containing diagram, sketch, line, parallel&#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30980" cy="1920240"/>
                          </a:xfrm>
                          <a:prstGeom prst="rect">
                            <a:avLst/>
                          </a:prstGeom>
                          <a:noFill/>
                          <a:ln>
                            <a:noFill/>
                          </a:ln>
                        </pic:spPr>
                      </pic:pic>
                    </a:graphicData>
                  </a:graphic>
                </wp:inline>
              </w:drawing>
            </w:r>
          </w:p>
        </w:tc>
      </w:tr>
    </w:tbl>
    <w:p w14:paraId="6786E8AB" w14:textId="77777777" w:rsidR="009C755F" w:rsidRDefault="009C755F" w:rsidP="009C755F">
      <w:pPr>
        <w:rPr>
          <w:rFonts w:ascii="Tekton" w:hAnsi="Tekton"/>
        </w:rPr>
      </w:pPr>
    </w:p>
    <w:p w14:paraId="3763C7B5" w14:textId="77777777" w:rsidR="009C755F" w:rsidRDefault="009C755F" w:rsidP="009C755F">
      <w:pPr>
        <w:rPr>
          <w:rFonts w:ascii="Tekton" w:hAnsi="Tekton"/>
        </w:rPr>
      </w:pPr>
    </w:p>
    <w:p w14:paraId="089C247D" w14:textId="77777777" w:rsidR="009C755F" w:rsidRDefault="009C755F" w:rsidP="009C755F">
      <w:pPr>
        <w:rPr>
          <w:rFonts w:ascii="Tekton" w:hAnsi="Tekton"/>
        </w:rPr>
      </w:pPr>
    </w:p>
    <w:tbl>
      <w:tblPr>
        <w:tblStyle w:val="TableGrid"/>
        <w:tblW w:w="0" w:type="auto"/>
        <w:tblInd w:w="360" w:type="dxa"/>
        <w:tblLook w:val="04A0" w:firstRow="1" w:lastRow="0" w:firstColumn="1" w:lastColumn="0" w:noHBand="0" w:noVBand="1"/>
      </w:tblPr>
      <w:tblGrid>
        <w:gridCol w:w="10430"/>
      </w:tblGrid>
      <w:tr w:rsidR="009C755F" w14:paraId="2966DFC1" w14:textId="77777777" w:rsidTr="009C755F">
        <w:tc>
          <w:tcPr>
            <w:tcW w:w="10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98C914" w14:textId="77777777" w:rsidR="009C755F" w:rsidRDefault="009C755F">
            <w:pPr>
              <w:spacing w:after="0" w:line="240" w:lineRule="auto"/>
              <w:jc w:val="center"/>
              <w:rPr>
                <w:rFonts w:ascii="Tekton" w:hAnsi="Tekton"/>
                <w:sz w:val="28"/>
                <w:szCs w:val="28"/>
              </w:rPr>
            </w:pPr>
            <w:r>
              <w:rPr>
                <w:rFonts w:ascii="Tekton" w:hAnsi="Tekton"/>
                <w:sz w:val="28"/>
                <w:szCs w:val="28"/>
              </w:rPr>
              <w:lastRenderedPageBreak/>
              <w:t>2018 #1</w:t>
            </w:r>
          </w:p>
        </w:tc>
      </w:tr>
      <w:tr w:rsidR="009C755F" w14:paraId="18784DAC" w14:textId="77777777" w:rsidTr="009C755F">
        <w:tc>
          <w:tcPr>
            <w:tcW w:w="10790" w:type="dxa"/>
            <w:tcBorders>
              <w:top w:val="single" w:sz="4" w:space="0" w:color="auto"/>
              <w:left w:val="single" w:sz="4" w:space="0" w:color="auto"/>
              <w:bottom w:val="single" w:sz="4" w:space="0" w:color="auto"/>
              <w:right w:val="single" w:sz="4" w:space="0" w:color="auto"/>
            </w:tcBorders>
          </w:tcPr>
          <w:p w14:paraId="6AA2C0A2" w14:textId="77777777" w:rsidR="009C755F" w:rsidRDefault="009C755F">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Polar bears are highly adapted for life in cold climates around the North Pole. Brown bears, black bears, and pandas are found in warmer environments. Researchers collected complete mitochondrial DNA sequences from several populations of bears and constructed a phylogenetic tree to represent their evolutionary relatedness (Figure 1).</w:t>
            </w:r>
          </w:p>
          <w:p w14:paraId="00C4F8AC" w14:textId="4C2E0649" w:rsidR="009C755F" w:rsidRDefault="009C755F">
            <w:pPr>
              <w:keepLines/>
              <w:suppressAutoHyphens/>
              <w:autoSpaceDE w:val="0"/>
              <w:autoSpaceDN w:val="0"/>
              <w:adjustRightInd w:val="0"/>
              <w:spacing w:line="240" w:lineRule="auto"/>
              <w:jc w:val="center"/>
              <w:rPr>
                <w:rFonts w:ascii="Tekton" w:hAnsi="Tekton" w:cs="Times New Roman"/>
                <w:color w:val="000000"/>
              </w:rPr>
            </w:pPr>
            <w:r>
              <w:rPr>
                <w:rFonts w:ascii="Tekton" w:hAnsi="Tekton" w:cs="Times New Roman"/>
                <w:b/>
                <w:noProof/>
                <w:color w:val="000000"/>
              </w:rPr>
              <w:drawing>
                <wp:inline distT="0" distB="0" distL="0" distR="0" wp14:anchorId="7A1CA14A" wp14:editId="47E58BB9">
                  <wp:extent cx="3771900" cy="1684020"/>
                  <wp:effectExtent l="0" t="0" r="0" b="0"/>
                  <wp:docPr id="157" name="Picture 157"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A picture containing text, screenshot, font, lin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71900" cy="1684020"/>
                          </a:xfrm>
                          <a:prstGeom prst="rect">
                            <a:avLst/>
                          </a:prstGeom>
                          <a:noFill/>
                          <a:ln>
                            <a:noFill/>
                          </a:ln>
                        </pic:spPr>
                      </pic:pic>
                    </a:graphicData>
                  </a:graphic>
                </wp:inline>
              </w:drawing>
            </w:r>
          </w:p>
          <w:p w14:paraId="1F848E97" w14:textId="3EFE857C" w:rsidR="009C755F" w:rsidRDefault="009C755F">
            <w:pPr>
              <w:keepLines/>
              <w:suppressAutoHyphens/>
              <w:autoSpaceDE w:val="0"/>
              <w:autoSpaceDN w:val="0"/>
              <w:adjustRightInd w:val="0"/>
              <w:spacing w:line="240" w:lineRule="auto"/>
              <w:rPr>
                <w:rFonts w:ascii="Tekton" w:hAnsi="Tekton" w:cs="Times New Roman"/>
                <w:color w:val="000000"/>
              </w:rPr>
            </w:pPr>
            <w:r>
              <w:rPr>
                <w:noProof/>
              </w:rPr>
              <w:drawing>
                <wp:anchor distT="0" distB="0" distL="114300" distR="114300" simplePos="0" relativeHeight="251658240" behindDoc="0" locked="0" layoutInCell="1" allowOverlap="1" wp14:anchorId="2ADBCDE9" wp14:editId="2A594D7D">
                  <wp:simplePos x="0" y="0"/>
                  <wp:positionH relativeFrom="column">
                    <wp:posOffset>3617595</wp:posOffset>
                  </wp:positionH>
                  <wp:positionV relativeFrom="paragraph">
                    <wp:posOffset>113030</wp:posOffset>
                  </wp:positionV>
                  <wp:extent cx="2752725" cy="1352550"/>
                  <wp:effectExtent l="0" t="0" r="9525" b="0"/>
                  <wp:wrapSquare wrapText="bothSides"/>
                  <wp:docPr id="162" name="Picture 162"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A picture containing text, screenshot, font, numb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2725" cy="1352550"/>
                          </a:xfrm>
                          <a:prstGeom prst="rect">
                            <a:avLst/>
                          </a:prstGeom>
                          <a:noFill/>
                        </pic:spPr>
                      </pic:pic>
                    </a:graphicData>
                  </a:graphic>
                  <wp14:sizeRelH relativeFrom="page">
                    <wp14:pctWidth>0</wp14:pctWidth>
                  </wp14:sizeRelH>
                  <wp14:sizeRelV relativeFrom="page">
                    <wp14:pctHeight>0</wp14:pctHeight>
                  </wp14:sizeRelV>
                </wp:anchor>
              </w:drawing>
            </w:r>
            <w:r>
              <w:rPr>
                <w:rFonts w:ascii="Tekton" w:hAnsi="Tekton" w:cs="Times New Roman"/>
                <w:color w:val="000000"/>
              </w:rPr>
              <w:t>A researcher studying adaptations in bears sequenced the nuclear gene encoding a lysosomal trafficking protein (</w:t>
            </w:r>
            <w:proofErr w:type="spellStart"/>
            <w:r>
              <w:rPr>
                <w:rFonts w:ascii="Tekton" w:hAnsi="Tekton" w:cs="Times New Roman"/>
                <w:color w:val="000000"/>
              </w:rPr>
              <w:t>LYST</w:t>
            </w:r>
            <w:proofErr w:type="spellEnd"/>
            <w:r>
              <w:rPr>
                <w:rFonts w:ascii="Tekton" w:hAnsi="Tekton" w:cs="Times New Roman"/>
                <w:color w:val="000000"/>
              </w:rPr>
              <w:t xml:space="preserve">) in polar bears, brown bears, and panda bears. There are seven inferred amino acid substitutions that are found only in polar bears. Mutations that cause similar substitutions in the human </w:t>
            </w:r>
            <w:proofErr w:type="spellStart"/>
            <w:r>
              <w:rPr>
                <w:rFonts w:ascii="Tekton" w:hAnsi="Tekton" w:cs="Times New Roman"/>
                <w:color w:val="000000"/>
              </w:rPr>
              <w:t>LYST</w:t>
            </w:r>
            <w:proofErr w:type="spellEnd"/>
            <w:r>
              <w:rPr>
                <w:rFonts w:ascii="Tekton" w:hAnsi="Tekton" w:cs="Times New Roman"/>
                <w:color w:val="000000"/>
              </w:rPr>
              <w:t xml:space="preserve"> protein are associated with </w:t>
            </w:r>
            <w:proofErr w:type="spellStart"/>
            <w:r>
              <w:rPr>
                <w:rFonts w:ascii="Tekton" w:hAnsi="Tekton" w:cs="Times New Roman"/>
                <w:color w:val="000000"/>
              </w:rPr>
              <w:t>Chediak</w:t>
            </w:r>
            <w:proofErr w:type="spellEnd"/>
            <w:r>
              <w:rPr>
                <w:rFonts w:ascii="Tekton" w:hAnsi="Tekton" w:cs="Times New Roman"/>
                <w:color w:val="000000"/>
              </w:rPr>
              <w:t>-Higashi syndrome, an autosomal recessive condition in which pigment is absent from the hair and eyes. The researcher used the inferred amino acid sequences to build the distance matrix shown in Table 1.</w:t>
            </w:r>
          </w:p>
          <w:p w14:paraId="3B5F01DC" w14:textId="77777777" w:rsidR="009C755F" w:rsidRDefault="009C755F">
            <w:pPr>
              <w:keepLines/>
              <w:suppressAutoHyphens/>
              <w:autoSpaceDE w:val="0"/>
              <w:autoSpaceDN w:val="0"/>
              <w:adjustRightInd w:val="0"/>
              <w:spacing w:line="240" w:lineRule="auto"/>
              <w:jc w:val="center"/>
              <w:rPr>
                <w:rFonts w:ascii="Tekton" w:hAnsi="Tekton" w:cs="Times New Roman"/>
                <w:color w:val="000000"/>
              </w:rPr>
            </w:pPr>
          </w:p>
          <w:p w14:paraId="46D73372" w14:textId="77777777" w:rsidR="009C755F" w:rsidRDefault="009C755F">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 xml:space="preserve">(a) Use the phylogenetic tree in Figure 1 to </w:t>
            </w:r>
            <w:r>
              <w:rPr>
                <w:rFonts w:ascii="Tekton" w:hAnsi="Tekton" w:cs="Times New Roman"/>
                <w:b/>
                <w:bCs/>
                <w:color w:val="000000"/>
              </w:rPr>
              <w:t>estimate</w:t>
            </w:r>
            <w:r>
              <w:rPr>
                <w:rFonts w:ascii="Tekton" w:hAnsi="Tekton" w:cs="Times New Roman"/>
                <w:color w:val="000000"/>
              </w:rPr>
              <w:t xml:space="preserve"> the age in hundreds of thousands of years of the most recent common ancestor of all brown bears. </w:t>
            </w:r>
            <w:r>
              <w:rPr>
                <w:rFonts w:ascii="Tekton" w:hAnsi="Tekton" w:cs="Times New Roman"/>
                <w:b/>
                <w:bCs/>
                <w:color w:val="000000"/>
              </w:rPr>
              <w:t>Identify</w:t>
            </w:r>
            <w:r>
              <w:rPr>
                <w:rFonts w:ascii="Tekton" w:hAnsi="Tekton" w:cs="Times New Roman"/>
                <w:color w:val="000000"/>
              </w:rPr>
              <w:t xml:space="preserve"> the population of brown bears to which polar bears are most closely related based on the mitochondrial DNA sequence comparison. </w:t>
            </w:r>
            <w:r>
              <w:rPr>
                <w:rFonts w:ascii="Tekton" w:hAnsi="Tekton" w:cs="Times New Roman"/>
                <w:b/>
                <w:bCs/>
                <w:color w:val="000000"/>
              </w:rPr>
              <w:t>Identify</w:t>
            </w:r>
            <w:r>
              <w:rPr>
                <w:rFonts w:ascii="Tekton" w:hAnsi="Tekton" w:cs="Times New Roman"/>
                <w:color w:val="000000"/>
              </w:rPr>
              <w:t xml:space="preserve"> two populations whose positions could be switched without affecting the relationships illustrated in the cladogram.</w:t>
            </w:r>
          </w:p>
          <w:p w14:paraId="48DD6864" w14:textId="74E92E83" w:rsidR="009C755F" w:rsidRDefault="009C755F">
            <w:pPr>
              <w:keepLines/>
              <w:suppressAutoHyphens/>
              <w:autoSpaceDE w:val="0"/>
              <w:autoSpaceDN w:val="0"/>
              <w:adjustRightInd w:val="0"/>
              <w:spacing w:line="240" w:lineRule="auto"/>
              <w:rPr>
                <w:rFonts w:ascii="Tekton" w:hAnsi="Tekton" w:cs="Times New Roman"/>
                <w:color w:val="000000"/>
              </w:rPr>
            </w:pPr>
            <w:r>
              <w:rPr>
                <w:noProof/>
              </w:rPr>
              <w:drawing>
                <wp:anchor distT="0" distB="0" distL="114300" distR="114300" simplePos="0" relativeHeight="251658240" behindDoc="0" locked="0" layoutInCell="1" allowOverlap="1" wp14:anchorId="4D772AE7" wp14:editId="1D879198">
                  <wp:simplePos x="0" y="0"/>
                  <wp:positionH relativeFrom="column">
                    <wp:posOffset>4079875</wp:posOffset>
                  </wp:positionH>
                  <wp:positionV relativeFrom="paragraph">
                    <wp:posOffset>144780</wp:posOffset>
                  </wp:positionV>
                  <wp:extent cx="2355850" cy="2101850"/>
                  <wp:effectExtent l="0" t="0" r="6350" b="0"/>
                  <wp:wrapSquare wrapText="bothSides"/>
                  <wp:docPr id="161" name="Picture 161" descr="A picture containing line,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A picture containing line, diagram, desig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5850" cy="2101850"/>
                          </a:xfrm>
                          <a:prstGeom prst="rect">
                            <a:avLst/>
                          </a:prstGeom>
                          <a:noFill/>
                        </pic:spPr>
                      </pic:pic>
                    </a:graphicData>
                  </a:graphic>
                  <wp14:sizeRelH relativeFrom="page">
                    <wp14:pctWidth>0</wp14:pctWidth>
                  </wp14:sizeRelH>
                  <wp14:sizeRelV relativeFrom="page">
                    <wp14:pctHeight>0</wp14:pctHeight>
                  </wp14:sizeRelV>
                </wp:anchor>
              </w:drawing>
            </w:r>
          </w:p>
          <w:p w14:paraId="70FAA535" w14:textId="77777777" w:rsidR="009C755F" w:rsidRDefault="009C755F">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 xml:space="preserve">(b) </w:t>
            </w:r>
            <w:r>
              <w:rPr>
                <w:rFonts w:ascii="Tekton" w:hAnsi="Tekton" w:cs="Times New Roman"/>
                <w:b/>
                <w:bCs/>
                <w:color w:val="000000"/>
              </w:rPr>
              <w:t>Construct</w:t>
            </w:r>
            <w:r>
              <w:rPr>
                <w:rFonts w:ascii="Tekton" w:hAnsi="Tekton" w:cs="Times New Roman"/>
                <w:color w:val="000000"/>
              </w:rPr>
              <w:t xml:space="preserve"> a cladogram on the template to represent a model of the evolutionary relatedness among the bear species based on the differences in </w:t>
            </w:r>
            <w:proofErr w:type="spellStart"/>
            <w:r>
              <w:rPr>
                <w:rFonts w:ascii="Tekton" w:hAnsi="Tekton" w:cs="Times New Roman"/>
                <w:color w:val="000000"/>
              </w:rPr>
              <w:t>LYST</w:t>
            </w:r>
            <w:proofErr w:type="spellEnd"/>
            <w:r>
              <w:rPr>
                <w:rFonts w:ascii="Tekton" w:hAnsi="Tekton" w:cs="Times New Roman"/>
                <w:color w:val="000000"/>
              </w:rPr>
              <w:t xml:space="preserve"> protein sequences (Table 1). </w:t>
            </w:r>
            <w:r>
              <w:rPr>
                <w:rFonts w:ascii="Tekton" w:hAnsi="Tekton" w:cs="Times New Roman"/>
                <w:b/>
                <w:bCs/>
                <w:color w:val="000000"/>
              </w:rPr>
              <w:t>Circle</w:t>
            </w:r>
            <w:r>
              <w:rPr>
                <w:rFonts w:ascii="Tekton" w:hAnsi="Tekton" w:cs="Times New Roman"/>
                <w:color w:val="000000"/>
              </w:rPr>
              <w:t xml:space="preserve"> the position on the cladogram that represents the out-group.</w:t>
            </w:r>
          </w:p>
          <w:p w14:paraId="5AA0DD23" w14:textId="77777777" w:rsidR="009C755F" w:rsidRDefault="009C755F">
            <w:pPr>
              <w:keepLines/>
              <w:suppressAutoHyphens/>
              <w:autoSpaceDE w:val="0"/>
              <w:autoSpaceDN w:val="0"/>
              <w:adjustRightInd w:val="0"/>
              <w:spacing w:line="240" w:lineRule="auto"/>
              <w:rPr>
                <w:rFonts w:ascii="Tekton" w:hAnsi="Tekton" w:cs="Times New Roman"/>
                <w:color w:val="000000"/>
              </w:rPr>
            </w:pPr>
          </w:p>
          <w:p w14:paraId="68505D5B" w14:textId="77777777" w:rsidR="009C755F" w:rsidRDefault="009C755F">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 xml:space="preserve">(c) A student claims that mitochondrial DNA sequence comparisons provide a more accurate phylogeny of bear species than do </w:t>
            </w:r>
            <w:proofErr w:type="spellStart"/>
            <w:r>
              <w:rPr>
                <w:rFonts w:ascii="Tekton" w:hAnsi="Tekton" w:cs="Times New Roman"/>
                <w:color w:val="000000"/>
              </w:rPr>
              <w:t>LYST</w:t>
            </w:r>
            <w:proofErr w:type="spellEnd"/>
            <w:r>
              <w:rPr>
                <w:rFonts w:ascii="Tekton" w:hAnsi="Tekton" w:cs="Times New Roman"/>
                <w:color w:val="000000"/>
              </w:rPr>
              <w:t xml:space="preserve"> protein sequence comparisons. </w:t>
            </w:r>
            <w:r>
              <w:rPr>
                <w:rFonts w:ascii="Tekton" w:hAnsi="Tekton" w:cs="Times New Roman"/>
                <w:b/>
                <w:bCs/>
                <w:color w:val="000000"/>
              </w:rPr>
              <w:t>Provide ONE piece of reasoning</w:t>
            </w:r>
            <w:r>
              <w:rPr>
                <w:rFonts w:ascii="Tekton" w:hAnsi="Tekton" w:cs="Times New Roman"/>
                <w:color w:val="000000"/>
              </w:rPr>
              <w:t xml:space="preserve"> to support the student’s claim.</w:t>
            </w:r>
          </w:p>
          <w:p w14:paraId="6E1A5D7F" w14:textId="77777777" w:rsidR="009C755F" w:rsidRDefault="009C755F">
            <w:pPr>
              <w:keepLines/>
              <w:suppressAutoHyphens/>
              <w:autoSpaceDE w:val="0"/>
              <w:autoSpaceDN w:val="0"/>
              <w:adjustRightInd w:val="0"/>
              <w:spacing w:line="240" w:lineRule="auto"/>
              <w:rPr>
                <w:rFonts w:ascii="Tekton" w:hAnsi="Tekton" w:cs="Times New Roman"/>
                <w:color w:val="000000"/>
              </w:rPr>
            </w:pPr>
          </w:p>
          <w:p w14:paraId="0481D17E" w14:textId="77777777" w:rsidR="009C755F" w:rsidRDefault="009C755F">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 xml:space="preserve">(d) A researcher genetically engineers a mouse strain by deleting the mouse </w:t>
            </w:r>
            <w:proofErr w:type="spellStart"/>
            <w:r>
              <w:rPr>
                <w:rFonts w:ascii="Tekton" w:hAnsi="Tekton" w:cs="Times New Roman"/>
                <w:i/>
                <w:iCs/>
                <w:color w:val="000000"/>
              </w:rPr>
              <w:t>lyst</w:t>
            </w:r>
            <w:proofErr w:type="spellEnd"/>
            <w:r>
              <w:rPr>
                <w:rFonts w:ascii="Tekton" w:hAnsi="Tekton" w:cs="Times New Roman"/>
                <w:color w:val="000000"/>
              </w:rPr>
              <w:t xml:space="preserve"> gene and replacing it with the polar bear </w:t>
            </w:r>
            <w:proofErr w:type="spellStart"/>
            <w:r>
              <w:rPr>
                <w:rFonts w:ascii="Tekton" w:hAnsi="Tekton" w:cs="Times New Roman"/>
                <w:i/>
                <w:iCs/>
                <w:color w:val="000000"/>
              </w:rPr>
              <w:t>lyst</w:t>
            </w:r>
            <w:proofErr w:type="spellEnd"/>
            <w:r>
              <w:rPr>
                <w:rFonts w:ascii="Tekton" w:hAnsi="Tekton" w:cs="Times New Roman"/>
                <w:color w:val="000000"/>
              </w:rPr>
              <w:t xml:space="preserve"> gene. </w:t>
            </w:r>
            <w:r>
              <w:rPr>
                <w:rFonts w:ascii="Tekton" w:hAnsi="Tekton" w:cs="Times New Roman"/>
                <w:b/>
                <w:bCs/>
                <w:color w:val="000000"/>
              </w:rPr>
              <w:t>Predict</w:t>
            </w:r>
            <w:r>
              <w:rPr>
                <w:rFonts w:ascii="Tekton" w:hAnsi="Tekton" w:cs="Times New Roman"/>
                <w:color w:val="000000"/>
              </w:rPr>
              <w:t xml:space="preserve"> the most likely difference in phenotype of the transgenic mouse strain compared to the wild-type mouse strain. </w:t>
            </w:r>
            <w:r>
              <w:rPr>
                <w:rFonts w:ascii="Tekton" w:hAnsi="Tekton" w:cs="Times New Roman"/>
                <w:b/>
                <w:bCs/>
                <w:color w:val="000000"/>
              </w:rPr>
              <w:t>Justify</w:t>
            </w:r>
            <w:r>
              <w:rPr>
                <w:rFonts w:ascii="Tekton" w:hAnsi="Tekton" w:cs="Times New Roman"/>
                <w:color w:val="000000"/>
              </w:rPr>
              <w:t xml:space="preserve"> your prediction.</w:t>
            </w:r>
          </w:p>
          <w:p w14:paraId="034E8819" w14:textId="77777777" w:rsidR="009C755F" w:rsidRDefault="009C755F">
            <w:pPr>
              <w:keepLines/>
              <w:suppressAutoHyphens/>
              <w:autoSpaceDE w:val="0"/>
              <w:autoSpaceDN w:val="0"/>
              <w:adjustRightInd w:val="0"/>
              <w:spacing w:line="240" w:lineRule="auto"/>
              <w:rPr>
                <w:rFonts w:ascii="Tekton" w:hAnsi="Tekton" w:cs="Times New Roman"/>
                <w:color w:val="000000"/>
              </w:rPr>
            </w:pPr>
          </w:p>
          <w:p w14:paraId="76C7D8D5" w14:textId="77777777" w:rsidR="009C755F" w:rsidRDefault="009C755F">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 xml:space="preserve">(e) </w:t>
            </w:r>
            <w:r>
              <w:rPr>
                <w:rFonts w:ascii="Tekton" w:hAnsi="Tekton" w:cs="Times New Roman"/>
                <w:b/>
                <w:bCs/>
                <w:color w:val="000000"/>
              </w:rPr>
              <w:t>Describe</w:t>
            </w:r>
            <w:r>
              <w:rPr>
                <w:rFonts w:ascii="Tekton" w:hAnsi="Tekton" w:cs="Times New Roman"/>
                <w:color w:val="000000"/>
              </w:rPr>
              <w:t xml:space="preserve"> how the mutation in the </w:t>
            </w:r>
            <w:proofErr w:type="spellStart"/>
            <w:r>
              <w:rPr>
                <w:rFonts w:ascii="Tekton" w:hAnsi="Tekton" w:cs="Times New Roman"/>
                <w:i/>
                <w:iCs/>
                <w:color w:val="000000"/>
              </w:rPr>
              <w:t>lyst</w:t>
            </w:r>
            <w:proofErr w:type="spellEnd"/>
            <w:r>
              <w:rPr>
                <w:rFonts w:ascii="Tekton" w:hAnsi="Tekton" w:cs="Times New Roman"/>
                <w:color w:val="000000"/>
              </w:rPr>
              <w:t xml:space="preserve"> gene became common in the polar bear population. If the </w:t>
            </w:r>
            <w:proofErr w:type="spellStart"/>
            <w:r>
              <w:rPr>
                <w:rFonts w:ascii="Tekton" w:hAnsi="Tekton" w:cs="Times New Roman"/>
                <w:i/>
                <w:iCs/>
                <w:color w:val="000000"/>
              </w:rPr>
              <w:t>lyst</w:t>
            </w:r>
            <w:proofErr w:type="spellEnd"/>
            <w:r>
              <w:rPr>
                <w:rFonts w:ascii="Tekton" w:hAnsi="Tekton" w:cs="Times New Roman"/>
                <w:color w:val="000000"/>
              </w:rPr>
              <w:t xml:space="preserve"> gene were the only determinant of the fur color, </w:t>
            </w:r>
            <w:r>
              <w:rPr>
                <w:rFonts w:ascii="Tekton" w:hAnsi="Tekton" w:cs="Times New Roman"/>
                <w:b/>
                <w:bCs/>
                <w:color w:val="000000"/>
              </w:rPr>
              <w:t>predict</w:t>
            </w:r>
            <w:r>
              <w:rPr>
                <w:rFonts w:ascii="Tekton" w:hAnsi="Tekton" w:cs="Times New Roman"/>
                <w:color w:val="000000"/>
              </w:rPr>
              <w:t xml:space="preserve"> the </w:t>
            </w:r>
            <w:proofErr w:type="gramStart"/>
            <w:r>
              <w:rPr>
                <w:rFonts w:ascii="Tekton" w:hAnsi="Tekton" w:cs="Times New Roman"/>
                <w:color w:val="000000"/>
              </w:rPr>
              <w:t>percent</w:t>
            </w:r>
            <w:proofErr w:type="gramEnd"/>
            <w:r>
              <w:rPr>
                <w:rFonts w:ascii="Tekton" w:hAnsi="Tekton" w:cs="Times New Roman"/>
                <w:color w:val="000000"/>
              </w:rPr>
              <w:t xml:space="preserve"> of white offspring produced by a mating between a polar bear and a brown bear.</w:t>
            </w:r>
          </w:p>
          <w:p w14:paraId="6BD65498" w14:textId="77777777" w:rsidR="009C755F" w:rsidRDefault="009C755F">
            <w:pPr>
              <w:keepLines/>
              <w:suppressAutoHyphens/>
              <w:autoSpaceDE w:val="0"/>
              <w:autoSpaceDN w:val="0"/>
              <w:adjustRightInd w:val="0"/>
              <w:spacing w:line="240" w:lineRule="auto"/>
              <w:rPr>
                <w:rFonts w:ascii="Tekton" w:hAnsi="Tekton" w:cs="Times New Roman"/>
                <w:color w:val="000000"/>
              </w:rPr>
            </w:pPr>
          </w:p>
        </w:tc>
      </w:tr>
    </w:tbl>
    <w:p w14:paraId="5A487C1A" w14:textId="77777777" w:rsidR="009C755F" w:rsidRDefault="009C755F" w:rsidP="009C755F">
      <w:pPr>
        <w:rPr>
          <w:rFonts w:ascii="Tekton" w:hAnsi="Tekton"/>
        </w:rPr>
      </w:pPr>
    </w:p>
    <w:p w14:paraId="0522AFC1" w14:textId="77777777" w:rsidR="009C755F" w:rsidRDefault="009C755F" w:rsidP="009C755F">
      <w:pPr>
        <w:rPr>
          <w:rFonts w:ascii="Tekton" w:hAnsi="Tekton"/>
        </w:rPr>
      </w:pPr>
    </w:p>
    <w:p w14:paraId="595F12A4" w14:textId="77777777" w:rsidR="009C755F" w:rsidRDefault="009C755F" w:rsidP="009C755F">
      <w:pPr>
        <w:rPr>
          <w:rFonts w:ascii="Tekton" w:hAnsi="Tekton"/>
        </w:rPr>
      </w:pPr>
    </w:p>
    <w:tbl>
      <w:tblPr>
        <w:tblStyle w:val="TableGrid"/>
        <w:tblW w:w="0" w:type="auto"/>
        <w:tblInd w:w="360" w:type="dxa"/>
        <w:tblLook w:val="04A0" w:firstRow="1" w:lastRow="0" w:firstColumn="1" w:lastColumn="0" w:noHBand="0" w:noVBand="1"/>
      </w:tblPr>
      <w:tblGrid>
        <w:gridCol w:w="10430"/>
      </w:tblGrid>
      <w:tr w:rsidR="009C755F" w14:paraId="56AEE4AF" w14:textId="77777777" w:rsidTr="009C755F">
        <w:tc>
          <w:tcPr>
            <w:tcW w:w="10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CDC943" w14:textId="77777777" w:rsidR="009C755F" w:rsidRDefault="009C755F">
            <w:pPr>
              <w:spacing w:after="0" w:line="240" w:lineRule="auto"/>
              <w:jc w:val="center"/>
              <w:rPr>
                <w:rFonts w:ascii="Tekton" w:hAnsi="Tekton"/>
                <w:sz w:val="28"/>
                <w:szCs w:val="28"/>
              </w:rPr>
            </w:pPr>
            <w:r>
              <w:rPr>
                <w:rFonts w:ascii="Tekton" w:hAnsi="Tekton"/>
                <w:sz w:val="28"/>
                <w:szCs w:val="28"/>
              </w:rPr>
              <w:lastRenderedPageBreak/>
              <w:t>2016 #1</w:t>
            </w:r>
          </w:p>
        </w:tc>
      </w:tr>
      <w:tr w:rsidR="009C755F" w14:paraId="03C0FC5F" w14:textId="77777777" w:rsidTr="009C755F">
        <w:tc>
          <w:tcPr>
            <w:tcW w:w="10790" w:type="dxa"/>
            <w:tcBorders>
              <w:top w:val="single" w:sz="4" w:space="0" w:color="auto"/>
              <w:left w:val="single" w:sz="4" w:space="0" w:color="auto"/>
              <w:bottom w:val="single" w:sz="4" w:space="0" w:color="auto"/>
              <w:right w:val="single" w:sz="4" w:space="0" w:color="auto"/>
            </w:tcBorders>
          </w:tcPr>
          <w:p w14:paraId="0E87E325" w14:textId="223BC297" w:rsidR="009C755F" w:rsidRDefault="009C755F">
            <w:pPr>
              <w:keepLines/>
              <w:suppressAutoHyphens/>
              <w:autoSpaceDE w:val="0"/>
              <w:autoSpaceDN w:val="0"/>
              <w:adjustRightInd w:val="0"/>
              <w:spacing w:line="240" w:lineRule="auto"/>
              <w:jc w:val="center"/>
              <w:rPr>
                <w:rFonts w:ascii="Tekton" w:hAnsi="Tekton" w:cs="Times New Roman"/>
                <w:color w:val="000000"/>
              </w:rPr>
            </w:pPr>
            <w:r>
              <w:rPr>
                <w:rFonts w:ascii="Times New Roman" w:hAnsi="Times New Roman" w:cs="Times New Roman"/>
                <w:noProof/>
                <w:color w:val="000000"/>
              </w:rPr>
              <w:drawing>
                <wp:inline distT="0" distB="0" distL="0" distR="0" wp14:anchorId="376489E5" wp14:editId="28B426A8">
                  <wp:extent cx="4732020" cy="2552700"/>
                  <wp:effectExtent l="0" t="0" r="0" b="0"/>
                  <wp:docPr id="156" name="Picture 156" descr="A map of long island s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A map of long island sound&#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2020" cy="2552700"/>
                          </a:xfrm>
                          <a:prstGeom prst="rect">
                            <a:avLst/>
                          </a:prstGeom>
                          <a:noFill/>
                          <a:ln>
                            <a:noFill/>
                          </a:ln>
                        </pic:spPr>
                      </pic:pic>
                    </a:graphicData>
                  </a:graphic>
                </wp:inline>
              </w:drawing>
            </w:r>
            <w:r>
              <w:rPr>
                <w:rFonts w:ascii="Times New Roman" w:hAnsi="Times New Roman" w:cs="Times New Roman"/>
                <w:noProof/>
                <w:color w:val="000000"/>
              </w:rPr>
              <w:drawing>
                <wp:inline distT="0" distB="0" distL="0" distR="0" wp14:anchorId="270AF354" wp14:editId="56D6F7CA">
                  <wp:extent cx="4442460" cy="1089660"/>
                  <wp:effectExtent l="0" t="0" r="0" b="0"/>
                  <wp:docPr id="155" name="Picture 155"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A picture containing text, screenshot, line, fon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2460" cy="1089660"/>
                          </a:xfrm>
                          <a:prstGeom prst="rect">
                            <a:avLst/>
                          </a:prstGeom>
                          <a:noFill/>
                          <a:ln>
                            <a:noFill/>
                          </a:ln>
                        </pic:spPr>
                      </pic:pic>
                    </a:graphicData>
                  </a:graphic>
                </wp:inline>
              </w:drawing>
            </w:r>
          </w:p>
          <w:p w14:paraId="0E21C68E" w14:textId="77777777" w:rsidR="009C755F" w:rsidRDefault="009C755F">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Leucine aminopeptidase (</w:t>
            </w:r>
            <w:proofErr w:type="spellStart"/>
            <w:r>
              <w:rPr>
                <w:rFonts w:ascii="Tekton" w:hAnsi="Tekton" w:cs="Times New Roman"/>
                <w:color w:val="000000"/>
              </w:rPr>
              <w:t>LAPs</w:t>
            </w:r>
            <w:proofErr w:type="spellEnd"/>
            <w:r>
              <w:rPr>
                <w:rFonts w:ascii="Tekton" w:hAnsi="Tekton" w:cs="Times New Roman"/>
                <w:color w:val="000000"/>
              </w:rPr>
              <w:t xml:space="preserve">) are found in all living organisms and have been associated with the response of the marine mussel, </w:t>
            </w:r>
            <w:r>
              <w:rPr>
                <w:rFonts w:ascii="Tekton" w:hAnsi="Tekton" w:cs="Times New Roman"/>
                <w:i/>
                <w:iCs/>
                <w:color w:val="000000"/>
              </w:rPr>
              <w:t>Mytilus edulis</w:t>
            </w:r>
            <w:r>
              <w:rPr>
                <w:rFonts w:ascii="Tekton" w:hAnsi="Tekton" w:cs="Times New Roman"/>
                <w:color w:val="000000"/>
              </w:rPr>
              <w:t xml:space="preserve">, to changes in salinity. </w:t>
            </w:r>
            <w:proofErr w:type="spellStart"/>
            <w:r>
              <w:rPr>
                <w:rFonts w:ascii="Tekton" w:hAnsi="Tekton" w:cs="Times New Roman"/>
                <w:color w:val="000000"/>
              </w:rPr>
              <w:t>LAPs</w:t>
            </w:r>
            <w:proofErr w:type="spellEnd"/>
            <w:r>
              <w:rPr>
                <w:rFonts w:ascii="Tekton" w:hAnsi="Tekton" w:cs="Times New Roman"/>
                <w:color w:val="000000"/>
              </w:rPr>
              <w:t xml:space="preserve"> are enzymes that remove N-terminal amino acids from proteins and release the free amino acids into the cytosol. To investigate the evolution of </w:t>
            </w:r>
            <w:proofErr w:type="spellStart"/>
            <w:r>
              <w:rPr>
                <w:rFonts w:ascii="Tekton" w:hAnsi="Tekton" w:cs="Times New Roman"/>
                <w:color w:val="000000"/>
              </w:rPr>
              <w:t>LAPs</w:t>
            </w:r>
            <w:proofErr w:type="spellEnd"/>
            <w:r>
              <w:rPr>
                <w:rFonts w:ascii="Tekton" w:hAnsi="Tekton" w:cs="Times New Roman"/>
                <w:color w:val="000000"/>
              </w:rPr>
              <w:t xml:space="preserve"> in wild populations of </w:t>
            </w:r>
            <w:r>
              <w:rPr>
                <w:rFonts w:ascii="Tekton" w:hAnsi="Tekton" w:cs="Times New Roman"/>
                <w:i/>
                <w:iCs/>
                <w:color w:val="000000"/>
              </w:rPr>
              <w:t>M. edulis</w:t>
            </w:r>
            <w:r>
              <w:rPr>
                <w:rFonts w:ascii="Tekton" w:hAnsi="Tekton" w:cs="Times New Roman"/>
                <w:color w:val="000000"/>
              </w:rPr>
              <w:t xml:space="preserve">, researchers sampled adult mussels from several different locations along a part of the northeast coast of the United States, as shown in Figure 1. The researchers then determined the percent of individuals possessing a particular </w:t>
            </w:r>
            <w:r>
              <w:rPr>
                <w:rFonts w:ascii="Tekton" w:hAnsi="Tekton" w:cs="Times New Roman"/>
                <w:i/>
                <w:iCs/>
                <w:color w:val="000000"/>
              </w:rPr>
              <w:t>lap</w:t>
            </w:r>
            <w:r>
              <w:rPr>
                <w:rFonts w:ascii="Tekton" w:hAnsi="Tekton" w:cs="Times New Roman"/>
                <w:color w:val="000000"/>
              </w:rPr>
              <w:t xml:space="preserve"> allele, </w:t>
            </w:r>
            <w:r>
              <w:rPr>
                <w:rFonts w:ascii="Tekton" w:hAnsi="Tekton" w:cs="Times New Roman"/>
                <w:i/>
                <w:iCs/>
                <w:color w:val="000000"/>
              </w:rPr>
              <w:t>lap</w:t>
            </w:r>
            <w:r>
              <w:rPr>
                <w:rFonts w:ascii="Tekton" w:hAnsi="Tekton" w:cs="Times New Roman"/>
                <w:i/>
                <w:iCs/>
                <w:color w:val="000000"/>
                <w:vertAlign w:val="superscript"/>
              </w:rPr>
              <w:t>94</w:t>
            </w:r>
            <w:r>
              <w:rPr>
                <w:rFonts w:ascii="Tekton" w:hAnsi="Tekton" w:cs="Times New Roman"/>
                <w:i/>
                <w:iCs/>
                <w:color w:val="000000"/>
              </w:rPr>
              <w:t xml:space="preserve">, </w:t>
            </w:r>
            <w:r>
              <w:rPr>
                <w:rFonts w:ascii="Tekton" w:hAnsi="Tekton" w:cs="Times New Roman"/>
                <w:color w:val="000000"/>
              </w:rPr>
              <w:t>in mussels from each sample site (table 1).</w:t>
            </w:r>
          </w:p>
          <w:p w14:paraId="40CAED55" w14:textId="77777777" w:rsidR="009C755F" w:rsidRDefault="009C755F">
            <w:pPr>
              <w:keepLines/>
              <w:suppressAutoHyphens/>
              <w:autoSpaceDE w:val="0"/>
              <w:autoSpaceDN w:val="0"/>
              <w:adjustRightInd w:val="0"/>
              <w:spacing w:line="240" w:lineRule="auto"/>
              <w:ind w:left="360" w:hanging="360"/>
              <w:rPr>
                <w:rFonts w:ascii="Tekton" w:hAnsi="Tekton" w:cs="Times New Roman"/>
                <w:color w:val="000000"/>
              </w:rPr>
            </w:pPr>
          </w:p>
          <w:p w14:paraId="43FFB51D" w14:textId="2F5B0521" w:rsidR="009C755F" w:rsidRDefault="009C755F">
            <w:pPr>
              <w:keepLines/>
              <w:suppressAutoHyphens/>
              <w:autoSpaceDE w:val="0"/>
              <w:autoSpaceDN w:val="0"/>
              <w:adjustRightInd w:val="0"/>
              <w:spacing w:line="240" w:lineRule="auto"/>
              <w:ind w:left="360" w:hanging="360"/>
              <w:rPr>
                <w:rFonts w:ascii="Tekton" w:hAnsi="Tekton" w:cs="Times New Roman"/>
                <w:color w:val="000000"/>
              </w:rPr>
            </w:pPr>
            <w:r>
              <w:rPr>
                <w:rFonts w:ascii="Tekton" w:hAnsi="Tekton" w:cs="Times New Roman"/>
                <w:color w:val="000000"/>
              </w:rPr>
              <w:t xml:space="preserve">(a) On the axes provided, </w:t>
            </w:r>
            <w:r>
              <w:rPr>
                <w:rFonts w:ascii="Tekton" w:hAnsi="Tekton" w:cs="Times New Roman"/>
                <w:b/>
                <w:bCs/>
                <w:color w:val="000000"/>
              </w:rPr>
              <w:t>construct</w:t>
            </w:r>
            <w:r>
              <w:rPr>
                <w:rFonts w:ascii="Tekton" w:hAnsi="Tekton" w:cs="Times New Roman"/>
                <w:color w:val="000000"/>
              </w:rPr>
              <w:t xml:space="preserve"> an appropriately labeled bar graph to illustrate the observed frequencies of the </w:t>
            </w:r>
            <w:r>
              <w:rPr>
                <w:rFonts w:ascii="Tekton" w:hAnsi="Tekton" w:cs="Times New Roman"/>
                <w:i/>
                <w:iCs/>
                <w:color w:val="000000"/>
              </w:rPr>
              <w:t>lap</w:t>
            </w:r>
            <w:r>
              <w:rPr>
                <w:rFonts w:ascii="Tekton" w:hAnsi="Tekton" w:cs="Times New Roman"/>
                <w:i/>
                <w:iCs/>
                <w:color w:val="000000"/>
                <w:vertAlign w:val="superscript"/>
              </w:rPr>
              <w:t>94</w:t>
            </w:r>
            <w:r>
              <w:rPr>
                <w:rFonts w:ascii="Tekton" w:hAnsi="Tekton" w:cs="Times New Roman"/>
                <w:color w:val="000000"/>
              </w:rPr>
              <w:t xml:space="preserve"> allele in the study population. </w:t>
            </w:r>
          </w:p>
          <w:p w14:paraId="43D3EE34" w14:textId="5202F62B" w:rsidR="009C755F" w:rsidRDefault="009C755F">
            <w:pPr>
              <w:keepLines/>
              <w:suppressAutoHyphens/>
              <w:autoSpaceDE w:val="0"/>
              <w:autoSpaceDN w:val="0"/>
              <w:adjustRightInd w:val="0"/>
              <w:spacing w:line="240" w:lineRule="auto"/>
              <w:ind w:left="360" w:hanging="360"/>
              <w:jc w:val="center"/>
              <w:rPr>
                <w:rFonts w:ascii="Tekton" w:hAnsi="Tekton" w:cs="Times New Roman"/>
                <w:color w:val="000000"/>
              </w:rPr>
            </w:pPr>
            <w:r>
              <w:rPr>
                <w:rFonts w:ascii="Times New Roman" w:hAnsi="Times New Roman" w:cs="Times New Roman"/>
                <w:noProof/>
                <w:color w:val="000000"/>
              </w:rPr>
              <w:drawing>
                <wp:inline distT="0" distB="0" distL="0" distR="0" wp14:anchorId="6A25AEE3" wp14:editId="1E1CCD76">
                  <wp:extent cx="2887980" cy="2903220"/>
                  <wp:effectExtent l="0" t="0" r="762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7980" cy="2903220"/>
                          </a:xfrm>
                          <a:prstGeom prst="rect">
                            <a:avLst/>
                          </a:prstGeom>
                          <a:noFill/>
                          <a:ln>
                            <a:noFill/>
                          </a:ln>
                        </pic:spPr>
                      </pic:pic>
                    </a:graphicData>
                  </a:graphic>
                </wp:inline>
              </w:drawing>
            </w:r>
          </w:p>
          <w:p w14:paraId="34662479" w14:textId="51E09DE0" w:rsidR="009C755F" w:rsidRDefault="009C755F">
            <w:pPr>
              <w:keepLines/>
              <w:suppressAutoHyphens/>
              <w:autoSpaceDE w:val="0"/>
              <w:autoSpaceDN w:val="0"/>
              <w:adjustRightInd w:val="0"/>
              <w:spacing w:line="240" w:lineRule="auto"/>
              <w:ind w:left="360" w:hanging="360"/>
              <w:rPr>
                <w:rFonts w:ascii="Tekton" w:hAnsi="Tekton" w:cs="Times New Roman"/>
                <w:color w:val="000000"/>
              </w:rPr>
            </w:pPr>
            <w:r>
              <w:rPr>
                <w:rFonts w:ascii="Tekton" w:hAnsi="Tekton" w:cs="Times New Roman"/>
                <w:color w:val="000000"/>
              </w:rPr>
              <w:t xml:space="preserve">(b) Based on the data, </w:t>
            </w:r>
            <w:r>
              <w:rPr>
                <w:rFonts w:ascii="Tekton" w:hAnsi="Tekton" w:cs="Times New Roman"/>
                <w:b/>
                <w:bCs/>
                <w:color w:val="000000"/>
              </w:rPr>
              <w:t>describe</w:t>
            </w:r>
            <w:r>
              <w:rPr>
                <w:rFonts w:ascii="Tekton" w:hAnsi="Tekton" w:cs="Times New Roman"/>
                <w:color w:val="000000"/>
              </w:rPr>
              <w:t xml:space="preserve"> the most likely effect of salinity on the frequency of the </w:t>
            </w:r>
            <w:r>
              <w:rPr>
                <w:rFonts w:ascii="Tekton" w:hAnsi="Tekton" w:cs="Times New Roman"/>
                <w:i/>
                <w:iCs/>
                <w:color w:val="000000"/>
              </w:rPr>
              <w:t>lap</w:t>
            </w:r>
            <w:r>
              <w:rPr>
                <w:rFonts w:ascii="Tekton" w:hAnsi="Tekton" w:cs="Times New Roman"/>
                <w:i/>
                <w:iCs/>
                <w:color w:val="000000"/>
                <w:vertAlign w:val="superscript"/>
              </w:rPr>
              <w:t>94</w:t>
            </w:r>
            <w:r>
              <w:rPr>
                <w:rFonts w:ascii="Tekton" w:hAnsi="Tekton" w:cs="Times New Roman"/>
                <w:i/>
                <w:iCs/>
                <w:color w:val="000000"/>
              </w:rPr>
              <w:t xml:space="preserve"> </w:t>
            </w:r>
            <w:r>
              <w:rPr>
                <w:rFonts w:ascii="Tekton" w:hAnsi="Tekton" w:cs="Times New Roman"/>
                <w:color w:val="000000"/>
              </w:rPr>
              <w:t xml:space="preserve">allele in the marine mussel population in Long Island Sound. </w:t>
            </w:r>
            <w:r>
              <w:rPr>
                <w:rFonts w:ascii="Tekton" w:hAnsi="Tekton" w:cs="Times New Roman"/>
                <w:b/>
                <w:bCs/>
                <w:color w:val="000000"/>
              </w:rPr>
              <w:t>Predict</w:t>
            </w:r>
            <w:r>
              <w:rPr>
                <w:rFonts w:ascii="Tekton" w:hAnsi="Tekton" w:cs="Times New Roman"/>
                <w:color w:val="000000"/>
              </w:rPr>
              <w:t xml:space="preserve"> the likely </w:t>
            </w:r>
            <w:r>
              <w:rPr>
                <w:rFonts w:ascii="Tekton" w:hAnsi="Tekton" w:cs="Times New Roman"/>
                <w:i/>
                <w:iCs/>
                <w:color w:val="000000"/>
              </w:rPr>
              <w:t>lap</w:t>
            </w:r>
            <w:r>
              <w:rPr>
                <w:rFonts w:ascii="Tekton" w:hAnsi="Tekton" w:cs="Times New Roman"/>
                <w:i/>
                <w:iCs/>
                <w:color w:val="000000"/>
                <w:vertAlign w:val="superscript"/>
              </w:rPr>
              <w:t>94</w:t>
            </w:r>
            <w:r>
              <w:rPr>
                <w:rFonts w:ascii="Tekton" w:hAnsi="Tekton" w:cs="Times New Roman"/>
                <w:i/>
                <w:iCs/>
                <w:color w:val="000000"/>
              </w:rPr>
              <w:t xml:space="preserve"> </w:t>
            </w:r>
            <w:r>
              <w:rPr>
                <w:rFonts w:ascii="Tekton" w:hAnsi="Tekton" w:cs="Times New Roman"/>
                <w:color w:val="000000"/>
              </w:rPr>
              <w:t>allele frequency at a sampling site between site 1 and site 2 in Long Island Sound.</w:t>
            </w:r>
          </w:p>
          <w:p w14:paraId="4D91F8CB" w14:textId="77777777" w:rsidR="009C755F" w:rsidRDefault="009C755F">
            <w:pPr>
              <w:keepLines/>
              <w:suppressAutoHyphens/>
              <w:autoSpaceDE w:val="0"/>
              <w:autoSpaceDN w:val="0"/>
              <w:adjustRightInd w:val="0"/>
              <w:spacing w:line="240" w:lineRule="auto"/>
              <w:ind w:left="360" w:hanging="360"/>
              <w:rPr>
                <w:rFonts w:ascii="Tekton" w:hAnsi="Tekton" w:cs="Times New Roman"/>
                <w:color w:val="000000"/>
              </w:rPr>
            </w:pPr>
          </w:p>
          <w:p w14:paraId="74025E7B" w14:textId="77777777" w:rsidR="009C755F" w:rsidRDefault="009C755F">
            <w:pPr>
              <w:keepLines/>
              <w:suppressAutoHyphens/>
              <w:autoSpaceDE w:val="0"/>
              <w:autoSpaceDN w:val="0"/>
              <w:adjustRightInd w:val="0"/>
              <w:spacing w:line="240" w:lineRule="auto"/>
              <w:ind w:left="360" w:hanging="360"/>
              <w:rPr>
                <w:rFonts w:ascii="Tekton" w:hAnsi="Tekton" w:cs="Times New Roman"/>
                <w:color w:val="000000"/>
              </w:rPr>
            </w:pPr>
            <w:r>
              <w:rPr>
                <w:rFonts w:ascii="Tekton" w:hAnsi="Tekton" w:cs="Times New Roman"/>
                <w:color w:val="000000"/>
              </w:rPr>
              <w:lastRenderedPageBreak/>
              <w:t xml:space="preserve">(c) </w:t>
            </w:r>
            <w:r>
              <w:rPr>
                <w:rFonts w:ascii="Tekton" w:hAnsi="Tekton" w:cs="Times New Roman"/>
                <w:b/>
                <w:bCs/>
                <w:color w:val="000000"/>
              </w:rPr>
              <w:t>Describe</w:t>
            </w:r>
            <w:r>
              <w:rPr>
                <w:rFonts w:ascii="Tekton" w:hAnsi="Tekton" w:cs="Times New Roman"/>
                <w:color w:val="000000"/>
              </w:rPr>
              <w:t xml:space="preserve"> the most likely effect of LAP</w:t>
            </w:r>
            <w:r>
              <w:rPr>
                <w:rFonts w:ascii="Tekton" w:hAnsi="Tekton" w:cs="Times New Roman"/>
                <w:color w:val="000000"/>
                <w:vertAlign w:val="superscript"/>
              </w:rPr>
              <w:t>94</w:t>
            </w:r>
            <w:r>
              <w:rPr>
                <w:rFonts w:ascii="Tekton" w:hAnsi="Tekton" w:cs="Times New Roman"/>
                <w:color w:val="000000"/>
              </w:rPr>
              <w:t xml:space="preserve"> activity on the osmolarity of the cytosol. </w:t>
            </w:r>
            <w:r>
              <w:rPr>
                <w:rFonts w:ascii="Tekton" w:hAnsi="Tekton" w:cs="Times New Roman"/>
                <w:b/>
                <w:bCs/>
                <w:color w:val="000000"/>
              </w:rPr>
              <w:t>Describe</w:t>
            </w:r>
            <w:r>
              <w:rPr>
                <w:rFonts w:ascii="Tekton" w:hAnsi="Tekton" w:cs="Times New Roman"/>
                <w:color w:val="000000"/>
              </w:rPr>
              <w:t xml:space="preserve"> the function of LAP</w:t>
            </w:r>
            <w:r>
              <w:rPr>
                <w:rFonts w:ascii="Tekton" w:hAnsi="Tekton" w:cs="Times New Roman"/>
                <w:color w:val="000000"/>
                <w:vertAlign w:val="superscript"/>
              </w:rPr>
              <w:t>94</w:t>
            </w:r>
            <w:r>
              <w:rPr>
                <w:rFonts w:ascii="Tekton" w:hAnsi="Tekton" w:cs="Times New Roman"/>
                <w:color w:val="000000"/>
              </w:rPr>
              <w:t xml:space="preserve"> in maintaining water balance in mussels living in the Atlantic Ocean. </w:t>
            </w:r>
          </w:p>
          <w:p w14:paraId="19EF939D" w14:textId="77777777" w:rsidR="009C755F" w:rsidRDefault="009C755F">
            <w:pPr>
              <w:keepLines/>
              <w:suppressAutoHyphens/>
              <w:autoSpaceDE w:val="0"/>
              <w:autoSpaceDN w:val="0"/>
              <w:adjustRightInd w:val="0"/>
              <w:spacing w:line="240" w:lineRule="auto"/>
              <w:ind w:left="360" w:hanging="360"/>
              <w:rPr>
                <w:rFonts w:ascii="Tekton" w:hAnsi="Tekton" w:cs="Times New Roman"/>
                <w:color w:val="000000"/>
              </w:rPr>
            </w:pPr>
          </w:p>
          <w:p w14:paraId="16FEBC7D" w14:textId="77777777" w:rsidR="009C755F" w:rsidRDefault="009C755F">
            <w:pPr>
              <w:keepLines/>
              <w:suppressAutoHyphens/>
              <w:autoSpaceDE w:val="0"/>
              <w:autoSpaceDN w:val="0"/>
              <w:adjustRightInd w:val="0"/>
              <w:spacing w:line="240" w:lineRule="auto"/>
              <w:ind w:left="360" w:hanging="360"/>
              <w:rPr>
                <w:rFonts w:ascii="Tekton" w:hAnsi="Tekton" w:cs="Times New Roman"/>
                <w:color w:val="000000"/>
              </w:rPr>
            </w:pPr>
            <w:r>
              <w:rPr>
                <w:rFonts w:ascii="Tekton" w:hAnsi="Tekton" w:cs="Times New Roman"/>
                <w:color w:val="000000"/>
              </w:rPr>
              <w:t xml:space="preserve">(d) Marine mussel larvae are evenly dispersed throughout the study area by water movement. As larvae mature, they attach to the rocks in the water. </w:t>
            </w:r>
            <w:r>
              <w:rPr>
                <w:rFonts w:ascii="Tekton" w:hAnsi="Tekton" w:cs="Times New Roman"/>
                <w:b/>
                <w:bCs/>
                <w:color w:val="000000"/>
              </w:rPr>
              <w:t>Explain</w:t>
            </w:r>
            <w:r>
              <w:rPr>
                <w:rFonts w:ascii="Tekton" w:hAnsi="Tekton" w:cs="Times New Roman"/>
                <w:color w:val="000000"/>
              </w:rPr>
              <w:t xml:space="preserve"> the differences in </w:t>
            </w:r>
            <w:r>
              <w:rPr>
                <w:rFonts w:ascii="Tekton" w:hAnsi="Tekton" w:cs="Times New Roman"/>
                <w:i/>
                <w:iCs/>
                <w:color w:val="000000"/>
              </w:rPr>
              <w:t>lap</w:t>
            </w:r>
            <w:r>
              <w:rPr>
                <w:rFonts w:ascii="Tekton" w:hAnsi="Tekton" w:cs="Times New Roman"/>
                <w:i/>
                <w:iCs/>
                <w:color w:val="000000"/>
                <w:vertAlign w:val="superscript"/>
              </w:rPr>
              <w:t>94</w:t>
            </w:r>
            <w:r>
              <w:rPr>
                <w:rFonts w:ascii="Tekton" w:hAnsi="Tekton" w:cs="Times New Roman"/>
                <w:i/>
                <w:iCs/>
                <w:color w:val="000000"/>
              </w:rPr>
              <w:t xml:space="preserve"> </w:t>
            </w:r>
            <w:r>
              <w:rPr>
                <w:rFonts w:ascii="Tekton" w:hAnsi="Tekton" w:cs="Times New Roman"/>
                <w:color w:val="000000"/>
              </w:rPr>
              <w:t xml:space="preserve">allele frequency among adult mussel populations at the sample sites despite the dispersal of larvae throughout the entire study area. </w:t>
            </w:r>
            <w:r>
              <w:rPr>
                <w:rFonts w:ascii="Tekton" w:hAnsi="Tekton" w:cs="Times New Roman"/>
                <w:b/>
                <w:bCs/>
                <w:color w:val="000000"/>
              </w:rPr>
              <w:t>Predict</w:t>
            </w:r>
            <w:r>
              <w:rPr>
                <w:rFonts w:ascii="Tekton" w:hAnsi="Tekton" w:cs="Times New Roman"/>
                <w:color w:val="000000"/>
              </w:rPr>
              <w:t xml:space="preserve"> the likely effect of distribution of mussels in Long Island Sound if the </w:t>
            </w:r>
            <w:r>
              <w:rPr>
                <w:rFonts w:ascii="Tekton" w:hAnsi="Tekton" w:cs="Times New Roman"/>
                <w:i/>
                <w:iCs/>
                <w:color w:val="000000"/>
              </w:rPr>
              <w:t>lap</w:t>
            </w:r>
            <w:r>
              <w:rPr>
                <w:rFonts w:ascii="Tekton" w:hAnsi="Tekton" w:cs="Times New Roman"/>
                <w:i/>
                <w:iCs/>
                <w:color w:val="000000"/>
                <w:vertAlign w:val="superscript"/>
              </w:rPr>
              <w:t>94</w:t>
            </w:r>
            <w:r>
              <w:rPr>
                <w:rFonts w:ascii="Tekton" w:hAnsi="Tekton" w:cs="Times New Roman"/>
                <w:color w:val="000000"/>
              </w:rPr>
              <w:t xml:space="preserve"> allele was found in all the mussels in the population. </w:t>
            </w:r>
            <w:r>
              <w:rPr>
                <w:rFonts w:ascii="Tekton" w:hAnsi="Tekton" w:cs="Times New Roman"/>
                <w:b/>
                <w:bCs/>
                <w:color w:val="000000"/>
              </w:rPr>
              <w:t>Justify</w:t>
            </w:r>
            <w:r>
              <w:rPr>
                <w:rFonts w:ascii="Tekton" w:hAnsi="Tekton" w:cs="Times New Roman"/>
                <w:color w:val="000000"/>
              </w:rPr>
              <w:t xml:space="preserve"> your prediction. </w:t>
            </w:r>
          </w:p>
          <w:p w14:paraId="4591C1B4" w14:textId="77777777" w:rsidR="009C755F" w:rsidRDefault="009C755F">
            <w:pPr>
              <w:spacing w:line="240" w:lineRule="auto"/>
              <w:rPr>
                <w:rFonts w:ascii="Tekton" w:hAnsi="Tekton"/>
              </w:rPr>
            </w:pPr>
          </w:p>
        </w:tc>
      </w:tr>
    </w:tbl>
    <w:p w14:paraId="1D9E8428" w14:textId="77777777" w:rsidR="009C755F" w:rsidRDefault="009C755F" w:rsidP="009C755F">
      <w:pPr>
        <w:rPr>
          <w:rFonts w:ascii="Tekton" w:hAnsi="Tekton"/>
        </w:rPr>
      </w:pPr>
    </w:p>
    <w:tbl>
      <w:tblPr>
        <w:tblStyle w:val="TableGrid"/>
        <w:tblW w:w="0" w:type="auto"/>
        <w:tblInd w:w="360" w:type="dxa"/>
        <w:tblLook w:val="04A0" w:firstRow="1" w:lastRow="0" w:firstColumn="1" w:lastColumn="0" w:noHBand="0" w:noVBand="1"/>
      </w:tblPr>
      <w:tblGrid>
        <w:gridCol w:w="10430"/>
      </w:tblGrid>
      <w:tr w:rsidR="009C755F" w14:paraId="6A5798A9" w14:textId="77777777" w:rsidTr="009C755F">
        <w:tc>
          <w:tcPr>
            <w:tcW w:w="10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AE509D" w14:textId="77777777" w:rsidR="009C755F" w:rsidRDefault="009C755F">
            <w:pPr>
              <w:spacing w:after="0" w:line="240" w:lineRule="auto"/>
              <w:jc w:val="center"/>
              <w:rPr>
                <w:rFonts w:ascii="Tekton" w:hAnsi="Tekton"/>
                <w:sz w:val="28"/>
                <w:szCs w:val="28"/>
              </w:rPr>
            </w:pPr>
            <w:r>
              <w:rPr>
                <w:rFonts w:ascii="Tekton" w:hAnsi="Tekton"/>
                <w:sz w:val="28"/>
                <w:szCs w:val="28"/>
              </w:rPr>
              <w:t>2015 #2</w:t>
            </w:r>
          </w:p>
        </w:tc>
      </w:tr>
      <w:tr w:rsidR="009C755F" w14:paraId="0E23C7C7" w14:textId="77777777" w:rsidTr="009C755F">
        <w:tc>
          <w:tcPr>
            <w:tcW w:w="10430" w:type="dxa"/>
            <w:tcBorders>
              <w:top w:val="single" w:sz="4" w:space="0" w:color="auto"/>
              <w:left w:val="single" w:sz="4" w:space="0" w:color="auto"/>
              <w:bottom w:val="single" w:sz="4" w:space="0" w:color="auto"/>
              <w:right w:val="single" w:sz="4" w:space="0" w:color="auto"/>
            </w:tcBorders>
          </w:tcPr>
          <w:p w14:paraId="3D886E86" w14:textId="6654A9BD" w:rsidR="009C755F" w:rsidRDefault="009C755F">
            <w:pPr>
              <w:keepLines/>
              <w:suppressAutoHyphens/>
              <w:autoSpaceDE w:val="0"/>
              <w:autoSpaceDN w:val="0"/>
              <w:adjustRightInd w:val="0"/>
              <w:spacing w:line="240" w:lineRule="auto"/>
              <w:jc w:val="center"/>
              <w:rPr>
                <w:rFonts w:ascii="Tekton" w:hAnsi="Tekton" w:cs="Times New Roman"/>
                <w:color w:val="000000"/>
              </w:rPr>
            </w:pPr>
            <w:r>
              <w:rPr>
                <w:noProof/>
              </w:rPr>
              <w:drawing>
                <wp:inline distT="0" distB="0" distL="0" distR="0" wp14:anchorId="42B31E58" wp14:editId="7E8E9ADC">
                  <wp:extent cx="3076683" cy="2339340"/>
                  <wp:effectExtent l="0" t="0" r="9525" b="3810"/>
                  <wp:docPr id="153" name="Picture 153" descr="A picture containing text, diagram, sketch,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A picture containing text, diagram, sketch, circ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0720" cy="2342410"/>
                          </a:xfrm>
                          <a:prstGeom prst="rect">
                            <a:avLst/>
                          </a:prstGeom>
                          <a:noFill/>
                          <a:ln>
                            <a:noFill/>
                          </a:ln>
                        </pic:spPr>
                      </pic:pic>
                    </a:graphicData>
                  </a:graphic>
                </wp:inline>
              </w:drawing>
            </w:r>
          </w:p>
          <w:p w14:paraId="3604F06F" w14:textId="77777777" w:rsidR="009C755F" w:rsidRDefault="009C755F">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Cellular respiration includes the metabolic pathways of glycolysis, the Krebs cycle, and the electron transport chain, as represented in the figures. In cellular respiration, carbohydrates and other metabolites are oxidized, and the resulting energy-transfer reactions support the synthesis of ATP.</w:t>
            </w:r>
          </w:p>
          <w:p w14:paraId="76889F6C" w14:textId="77777777" w:rsidR="009C755F" w:rsidRDefault="009C755F">
            <w:pPr>
              <w:keepLines/>
              <w:suppressAutoHyphens/>
              <w:autoSpaceDE w:val="0"/>
              <w:autoSpaceDN w:val="0"/>
              <w:adjustRightInd w:val="0"/>
              <w:spacing w:line="240" w:lineRule="auto"/>
              <w:rPr>
                <w:rFonts w:ascii="Tekton" w:hAnsi="Tekton" w:cs="Times New Roman"/>
                <w:color w:val="000000"/>
              </w:rPr>
            </w:pPr>
          </w:p>
          <w:p w14:paraId="7258EEEA" w14:textId="77777777" w:rsidR="009C755F" w:rsidRDefault="009C755F">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 xml:space="preserve">(a) Using the information above, </w:t>
            </w:r>
            <w:r>
              <w:rPr>
                <w:rFonts w:ascii="Tekton" w:hAnsi="Tekton" w:cs="Times New Roman"/>
                <w:b/>
                <w:bCs/>
                <w:color w:val="000000"/>
              </w:rPr>
              <w:t xml:space="preserve">describe </w:t>
            </w:r>
            <w:r>
              <w:rPr>
                <w:rFonts w:ascii="Tekton" w:hAnsi="Tekton" w:cs="Times New Roman"/>
                <w:color w:val="000000"/>
              </w:rPr>
              <w:t>ONE contribution of each of the following in ATP synthesis.</w:t>
            </w:r>
          </w:p>
          <w:p w14:paraId="58D26A70" w14:textId="77777777" w:rsidR="009C755F" w:rsidRDefault="009C755F">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ab/>
              <w:t>• Catabolism of glucose in glycolysis and pyruvate oxidation</w:t>
            </w:r>
          </w:p>
          <w:p w14:paraId="1B4A2607" w14:textId="77777777" w:rsidR="009C755F" w:rsidRDefault="009C755F">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ab/>
              <w:t>• Oxidation of intermediates in the Krebs cycle</w:t>
            </w:r>
          </w:p>
          <w:p w14:paraId="06A19E22" w14:textId="77777777" w:rsidR="009C755F" w:rsidRDefault="009C755F">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ab/>
              <w:t>• Formation of a proton gradient by the electron transport chain</w:t>
            </w:r>
          </w:p>
          <w:p w14:paraId="013C2BB0" w14:textId="77777777" w:rsidR="009C755F" w:rsidRDefault="009C755F">
            <w:pPr>
              <w:keepLines/>
              <w:suppressAutoHyphens/>
              <w:autoSpaceDE w:val="0"/>
              <w:autoSpaceDN w:val="0"/>
              <w:adjustRightInd w:val="0"/>
              <w:spacing w:line="240" w:lineRule="auto"/>
              <w:rPr>
                <w:rFonts w:ascii="Tekton" w:hAnsi="Tekton" w:cs="Times New Roman"/>
                <w:color w:val="000000"/>
              </w:rPr>
            </w:pPr>
          </w:p>
          <w:p w14:paraId="7C64AE4A" w14:textId="77777777" w:rsidR="009C755F" w:rsidRDefault="009C755F">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 xml:space="preserve">(b) Use each of the following observations to </w:t>
            </w:r>
            <w:r>
              <w:rPr>
                <w:rFonts w:ascii="Tekton" w:hAnsi="Tekton" w:cs="Times New Roman"/>
                <w:b/>
                <w:bCs/>
                <w:color w:val="000000"/>
              </w:rPr>
              <w:t>justify</w:t>
            </w:r>
            <w:r>
              <w:rPr>
                <w:rFonts w:ascii="Tekton" w:hAnsi="Tekton" w:cs="Times New Roman"/>
                <w:color w:val="000000"/>
              </w:rPr>
              <w:t xml:space="preserve"> the claim that glycolysis first occurred in a common ancestor of all living organisms.</w:t>
            </w:r>
          </w:p>
          <w:p w14:paraId="3D7F454B" w14:textId="77777777" w:rsidR="009C755F" w:rsidRDefault="009C755F">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ab/>
              <w:t>• Nearly all existing organisms perform glycolysis.</w:t>
            </w:r>
          </w:p>
          <w:p w14:paraId="56922FBA" w14:textId="77777777" w:rsidR="009C755F" w:rsidRDefault="009C755F">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ab/>
              <w:t>• Glycolysis occurs under anaerobic conditions.</w:t>
            </w:r>
          </w:p>
          <w:p w14:paraId="413DD879" w14:textId="77777777" w:rsidR="009C755F" w:rsidRDefault="009C755F">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ab/>
              <w:t xml:space="preserve">• Glycolysis occurs only in the cytosol. </w:t>
            </w:r>
          </w:p>
          <w:p w14:paraId="7CA674FE" w14:textId="77777777" w:rsidR="009C755F" w:rsidRDefault="009C755F">
            <w:pPr>
              <w:keepLines/>
              <w:suppressAutoHyphens/>
              <w:autoSpaceDE w:val="0"/>
              <w:autoSpaceDN w:val="0"/>
              <w:adjustRightInd w:val="0"/>
              <w:spacing w:line="240" w:lineRule="auto"/>
              <w:rPr>
                <w:rFonts w:ascii="Tekton" w:hAnsi="Tekton" w:cs="Times New Roman"/>
                <w:color w:val="000000"/>
              </w:rPr>
            </w:pPr>
          </w:p>
          <w:p w14:paraId="18E328B7" w14:textId="77777777" w:rsidR="009C755F" w:rsidRDefault="009C755F">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 xml:space="preserve">(c) A researcher estimates that, in a certain organism, the complete metabolism of glucose produces 30 molecules of ATP for each molecule of glucose. The energy released from the total oxidation of glucose under standard conditions is 686 kcal/mol. The energy released from the hydrolysis of ATP to ADP and inorganic phosphate under standard conditions is 7.3 kcal/mol. </w:t>
            </w:r>
            <w:r>
              <w:rPr>
                <w:rFonts w:ascii="Tekton" w:hAnsi="Tekton" w:cs="Times New Roman"/>
                <w:b/>
                <w:bCs/>
                <w:color w:val="000000"/>
              </w:rPr>
              <w:t>Calculate</w:t>
            </w:r>
            <w:r>
              <w:rPr>
                <w:rFonts w:ascii="Tekton" w:hAnsi="Tekton" w:cs="Times New Roman"/>
                <w:color w:val="000000"/>
              </w:rPr>
              <w:t xml:space="preserve"> the amount of energy available from the hydrolysis of 30 moles of ATP. </w:t>
            </w:r>
            <w:r>
              <w:rPr>
                <w:rFonts w:ascii="Tekton" w:hAnsi="Tekton" w:cs="Times New Roman"/>
                <w:b/>
                <w:bCs/>
                <w:color w:val="000000"/>
              </w:rPr>
              <w:t>Calculate</w:t>
            </w:r>
            <w:r>
              <w:rPr>
                <w:rFonts w:ascii="Tekton" w:hAnsi="Tekton" w:cs="Times New Roman"/>
                <w:color w:val="000000"/>
              </w:rPr>
              <w:t xml:space="preserve"> the efficiency of total ATP production from 1 mole of glucose in the organism. </w:t>
            </w:r>
            <w:r>
              <w:rPr>
                <w:rFonts w:ascii="Tekton" w:hAnsi="Tekton" w:cs="Times New Roman"/>
                <w:b/>
                <w:bCs/>
                <w:color w:val="000000"/>
              </w:rPr>
              <w:t>Describe</w:t>
            </w:r>
            <w:r>
              <w:rPr>
                <w:rFonts w:ascii="Tekton" w:hAnsi="Tekton" w:cs="Times New Roman"/>
                <w:color w:val="000000"/>
              </w:rPr>
              <w:t xml:space="preserve"> what happens to the excess energy that is released from the metabolism of glucose.</w:t>
            </w:r>
          </w:p>
          <w:p w14:paraId="5D9DB272" w14:textId="77777777" w:rsidR="009C755F" w:rsidRDefault="009C755F">
            <w:pPr>
              <w:keepLines/>
              <w:suppressAutoHyphens/>
              <w:autoSpaceDE w:val="0"/>
              <w:autoSpaceDN w:val="0"/>
              <w:adjustRightInd w:val="0"/>
              <w:spacing w:line="240" w:lineRule="auto"/>
              <w:rPr>
                <w:rFonts w:ascii="Tekton" w:hAnsi="Tekton" w:cs="Times New Roman"/>
                <w:color w:val="000000"/>
              </w:rPr>
            </w:pPr>
          </w:p>
          <w:p w14:paraId="05D3A193" w14:textId="77777777" w:rsidR="009C755F" w:rsidRDefault="009C755F">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 xml:space="preserve">(d) The enzymes of the Krebs cycle function in the cytosol of bacteria, but among eukaryotes the enzymes function mostly in the mitochondria. </w:t>
            </w:r>
            <w:r>
              <w:rPr>
                <w:rFonts w:ascii="Tekton" w:hAnsi="Tekton" w:cs="Times New Roman"/>
                <w:b/>
                <w:bCs/>
                <w:color w:val="000000"/>
              </w:rPr>
              <w:t>Pose</w:t>
            </w:r>
            <w:r>
              <w:rPr>
                <w:rFonts w:ascii="Tekton" w:hAnsi="Tekton" w:cs="Times New Roman"/>
                <w:color w:val="000000"/>
              </w:rPr>
              <w:t xml:space="preserve"> a scientific question that connects the subcellular location of the enzymes in the Krebs cycle to the evolution of eukaryotes.</w:t>
            </w:r>
          </w:p>
          <w:p w14:paraId="22EA35EF" w14:textId="77777777" w:rsidR="009C755F" w:rsidRDefault="009C755F">
            <w:pPr>
              <w:spacing w:line="240" w:lineRule="auto"/>
              <w:jc w:val="center"/>
              <w:rPr>
                <w:rFonts w:ascii="Tekton" w:hAnsi="Tekton"/>
              </w:rPr>
            </w:pPr>
          </w:p>
        </w:tc>
      </w:tr>
    </w:tbl>
    <w:p w14:paraId="0DB3C861" w14:textId="77777777" w:rsidR="009C755F" w:rsidRDefault="009C755F" w:rsidP="009C755F">
      <w:pPr>
        <w:rPr>
          <w:rFonts w:ascii="Tekton" w:hAnsi="Tekton"/>
        </w:rPr>
      </w:pPr>
    </w:p>
    <w:tbl>
      <w:tblPr>
        <w:tblStyle w:val="TableGrid"/>
        <w:tblW w:w="0" w:type="auto"/>
        <w:tblInd w:w="360" w:type="dxa"/>
        <w:tblLook w:val="04A0" w:firstRow="1" w:lastRow="0" w:firstColumn="1" w:lastColumn="0" w:noHBand="0" w:noVBand="1"/>
      </w:tblPr>
      <w:tblGrid>
        <w:gridCol w:w="10430"/>
      </w:tblGrid>
      <w:tr w:rsidR="009C755F" w14:paraId="365194CC" w14:textId="77777777" w:rsidTr="009C755F">
        <w:tc>
          <w:tcPr>
            <w:tcW w:w="10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1AF5B9" w14:textId="77777777" w:rsidR="009C755F" w:rsidRDefault="009C755F">
            <w:pPr>
              <w:spacing w:after="0" w:line="240" w:lineRule="auto"/>
              <w:jc w:val="center"/>
              <w:rPr>
                <w:rFonts w:ascii="Tekton" w:hAnsi="Tekton"/>
                <w:sz w:val="28"/>
                <w:szCs w:val="28"/>
              </w:rPr>
            </w:pPr>
            <w:r>
              <w:rPr>
                <w:rFonts w:ascii="Tekton" w:hAnsi="Tekton"/>
                <w:sz w:val="28"/>
                <w:szCs w:val="28"/>
              </w:rPr>
              <w:lastRenderedPageBreak/>
              <w:t>2015 #3</w:t>
            </w:r>
          </w:p>
        </w:tc>
      </w:tr>
      <w:tr w:rsidR="009C755F" w14:paraId="5B079753" w14:textId="77777777" w:rsidTr="009C755F">
        <w:tc>
          <w:tcPr>
            <w:tcW w:w="10430" w:type="dxa"/>
            <w:tcBorders>
              <w:top w:val="single" w:sz="4" w:space="0" w:color="auto"/>
              <w:left w:val="single" w:sz="4" w:space="0" w:color="auto"/>
              <w:bottom w:val="single" w:sz="4" w:space="0" w:color="auto"/>
              <w:right w:val="single" w:sz="4" w:space="0" w:color="auto"/>
            </w:tcBorders>
          </w:tcPr>
          <w:p w14:paraId="72C620BC" w14:textId="77777777" w:rsidR="009C755F" w:rsidRDefault="009C755F">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The amino acid sequence of cytochrome c was determined for five different species of vertebrates. The table below shows the number of differences in the sequences between each pair of species.</w:t>
            </w:r>
          </w:p>
          <w:p w14:paraId="35E2C934" w14:textId="77777777" w:rsidR="009C755F" w:rsidRDefault="009C755F">
            <w:pPr>
              <w:keepLines/>
              <w:suppressAutoHyphens/>
              <w:autoSpaceDE w:val="0"/>
              <w:autoSpaceDN w:val="0"/>
              <w:adjustRightInd w:val="0"/>
              <w:spacing w:line="240" w:lineRule="auto"/>
              <w:jc w:val="center"/>
              <w:rPr>
                <w:rFonts w:ascii="Tekton" w:hAnsi="Tekton" w:cs="Times New Roman"/>
                <w:color w:val="000000"/>
              </w:rPr>
            </w:pPr>
          </w:p>
          <w:p w14:paraId="584DA1F0" w14:textId="77777777" w:rsidR="009C755F" w:rsidRDefault="009C755F">
            <w:pPr>
              <w:keepLines/>
              <w:suppressAutoHyphens/>
              <w:autoSpaceDE w:val="0"/>
              <w:autoSpaceDN w:val="0"/>
              <w:adjustRightInd w:val="0"/>
              <w:spacing w:line="240" w:lineRule="auto"/>
              <w:jc w:val="center"/>
              <w:rPr>
                <w:rFonts w:ascii="Tekton" w:hAnsi="Tekton" w:cs="Times New Roman"/>
                <w:color w:val="000000"/>
              </w:rPr>
            </w:pPr>
            <w:r>
              <w:rPr>
                <w:rFonts w:ascii="Tekton" w:hAnsi="Tekton" w:cs="Times New Roman"/>
                <w:color w:val="000000"/>
              </w:rPr>
              <w:t>THE NUMBER OF AMINO ACID DIFFERENCES IN CYTOCHROME c AMONG FIVE SPECIES</w:t>
            </w:r>
          </w:p>
          <w:tbl>
            <w:tblPr>
              <w:tblW w:w="0" w:type="auto"/>
              <w:jc w:val="center"/>
              <w:tblLook w:val="04A0" w:firstRow="1" w:lastRow="0" w:firstColumn="1" w:lastColumn="0" w:noHBand="0" w:noVBand="1"/>
            </w:tblPr>
            <w:tblGrid>
              <w:gridCol w:w="1440"/>
              <w:gridCol w:w="1170"/>
              <w:gridCol w:w="1349"/>
              <w:gridCol w:w="1351"/>
              <w:gridCol w:w="1260"/>
              <w:gridCol w:w="1440"/>
            </w:tblGrid>
            <w:tr w:rsidR="009C755F" w14:paraId="61D18EBE" w14:textId="77777777">
              <w:trPr>
                <w:jc w:val="center"/>
              </w:trPr>
              <w:tc>
                <w:tcPr>
                  <w:tcW w:w="1440" w:type="dxa"/>
                  <w:tcBorders>
                    <w:top w:val="single" w:sz="6" w:space="0" w:color="auto"/>
                    <w:left w:val="single" w:sz="6" w:space="0" w:color="auto"/>
                    <w:bottom w:val="single" w:sz="6" w:space="0" w:color="auto"/>
                    <w:right w:val="single" w:sz="6" w:space="0" w:color="auto"/>
                  </w:tcBorders>
                </w:tcPr>
                <w:p w14:paraId="354A4A0E" w14:textId="77777777" w:rsidR="009C755F" w:rsidRDefault="009C755F">
                  <w:pPr>
                    <w:keepLines/>
                    <w:suppressAutoHyphens/>
                    <w:autoSpaceDE w:val="0"/>
                    <w:autoSpaceDN w:val="0"/>
                    <w:adjustRightInd w:val="0"/>
                    <w:spacing w:after="0" w:line="240" w:lineRule="auto"/>
                    <w:rPr>
                      <w:rFonts w:ascii="Tekton" w:hAnsi="Tekton" w:cs="Times New Roman"/>
                      <w:color w:val="000000"/>
                    </w:rPr>
                  </w:pPr>
                </w:p>
              </w:tc>
              <w:tc>
                <w:tcPr>
                  <w:tcW w:w="1170" w:type="dxa"/>
                  <w:tcBorders>
                    <w:top w:val="single" w:sz="6" w:space="0" w:color="auto"/>
                    <w:left w:val="single" w:sz="6" w:space="0" w:color="auto"/>
                    <w:bottom w:val="single" w:sz="6" w:space="0" w:color="auto"/>
                    <w:right w:val="single" w:sz="6" w:space="0" w:color="auto"/>
                  </w:tcBorders>
                  <w:hideMark/>
                </w:tcPr>
                <w:p w14:paraId="7E07DB11" w14:textId="77777777" w:rsidR="009C755F" w:rsidRDefault="009C755F">
                  <w:pPr>
                    <w:keepLines/>
                    <w:suppressAutoHyphens/>
                    <w:autoSpaceDE w:val="0"/>
                    <w:autoSpaceDN w:val="0"/>
                    <w:adjustRightInd w:val="0"/>
                    <w:spacing w:after="0" w:line="240" w:lineRule="auto"/>
                    <w:rPr>
                      <w:rFonts w:ascii="Tekton" w:hAnsi="Tekton" w:cs="Times New Roman"/>
                      <w:b/>
                      <w:bCs/>
                      <w:color w:val="000000"/>
                    </w:rPr>
                  </w:pPr>
                  <w:r>
                    <w:rPr>
                      <w:rFonts w:ascii="Tekton" w:hAnsi="Tekton" w:cs="Times New Roman"/>
                      <w:b/>
                      <w:bCs/>
                      <w:i/>
                      <w:iCs/>
                      <w:color w:val="000000"/>
                    </w:rPr>
                    <w:t xml:space="preserve">E. </w:t>
                  </w:r>
                  <w:proofErr w:type="spellStart"/>
                  <w:r>
                    <w:rPr>
                      <w:rFonts w:ascii="Tekton" w:hAnsi="Tekton" w:cs="Times New Roman"/>
                      <w:b/>
                      <w:bCs/>
                      <w:i/>
                      <w:iCs/>
                      <w:color w:val="000000"/>
                    </w:rPr>
                    <w:t>ferus</w:t>
                  </w:r>
                  <w:proofErr w:type="spellEnd"/>
                </w:p>
              </w:tc>
              <w:tc>
                <w:tcPr>
                  <w:tcW w:w="1349" w:type="dxa"/>
                  <w:tcBorders>
                    <w:top w:val="single" w:sz="6" w:space="0" w:color="auto"/>
                    <w:left w:val="single" w:sz="6" w:space="0" w:color="auto"/>
                    <w:bottom w:val="single" w:sz="6" w:space="0" w:color="auto"/>
                    <w:right w:val="single" w:sz="6" w:space="0" w:color="auto"/>
                  </w:tcBorders>
                  <w:hideMark/>
                </w:tcPr>
                <w:p w14:paraId="0E6C0F2B" w14:textId="77777777" w:rsidR="009C755F" w:rsidRDefault="009C755F">
                  <w:pPr>
                    <w:keepLines/>
                    <w:suppressAutoHyphens/>
                    <w:autoSpaceDE w:val="0"/>
                    <w:autoSpaceDN w:val="0"/>
                    <w:adjustRightInd w:val="0"/>
                    <w:spacing w:after="0" w:line="240" w:lineRule="auto"/>
                    <w:rPr>
                      <w:rFonts w:ascii="Tekton" w:hAnsi="Tekton" w:cs="Times New Roman"/>
                      <w:b/>
                      <w:bCs/>
                      <w:color w:val="000000"/>
                    </w:rPr>
                  </w:pPr>
                  <w:r>
                    <w:rPr>
                      <w:rFonts w:ascii="Tekton" w:hAnsi="Tekton" w:cs="Times New Roman"/>
                      <w:b/>
                      <w:bCs/>
                      <w:i/>
                      <w:iCs/>
                      <w:color w:val="000000"/>
                    </w:rPr>
                    <w:t xml:space="preserve">D. </w:t>
                  </w:r>
                  <w:proofErr w:type="spellStart"/>
                  <w:r>
                    <w:rPr>
                      <w:rFonts w:ascii="Tekton" w:hAnsi="Tekton" w:cs="Times New Roman"/>
                      <w:b/>
                      <w:bCs/>
                      <w:i/>
                      <w:iCs/>
                      <w:color w:val="000000"/>
                    </w:rPr>
                    <w:t>polylepis</w:t>
                  </w:r>
                  <w:proofErr w:type="spellEnd"/>
                </w:p>
              </w:tc>
              <w:tc>
                <w:tcPr>
                  <w:tcW w:w="1351" w:type="dxa"/>
                  <w:tcBorders>
                    <w:top w:val="single" w:sz="6" w:space="0" w:color="auto"/>
                    <w:left w:val="single" w:sz="6" w:space="0" w:color="auto"/>
                    <w:bottom w:val="single" w:sz="6" w:space="0" w:color="auto"/>
                    <w:right w:val="single" w:sz="6" w:space="0" w:color="auto"/>
                  </w:tcBorders>
                  <w:hideMark/>
                </w:tcPr>
                <w:p w14:paraId="628E9EFD" w14:textId="77777777" w:rsidR="009C755F" w:rsidRDefault="009C755F">
                  <w:pPr>
                    <w:keepLines/>
                    <w:suppressAutoHyphens/>
                    <w:autoSpaceDE w:val="0"/>
                    <w:autoSpaceDN w:val="0"/>
                    <w:adjustRightInd w:val="0"/>
                    <w:spacing w:after="0" w:line="240" w:lineRule="auto"/>
                    <w:rPr>
                      <w:rFonts w:ascii="Tekton" w:hAnsi="Tekton" w:cs="Times New Roman"/>
                      <w:b/>
                      <w:bCs/>
                      <w:color w:val="000000"/>
                    </w:rPr>
                  </w:pPr>
                  <w:r>
                    <w:rPr>
                      <w:rFonts w:ascii="Tekton" w:hAnsi="Tekton" w:cs="Times New Roman"/>
                      <w:b/>
                      <w:bCs/>
                      <w:i/>
                      <w:iCs/>
                      <w:color w:val="000000"/>
                    </w:rPr>
                    <w:t>G. gallus</w:t>
                  </w:r>
                </w:p>
              </w:tc>
              <w:tc>
                <w:tcPr>
                  <w:tcW w:w="1260" w:type="dxa"/>
                  <w:tcBorders>
                    <w:top w:val="single" w:sz="6" w:space="0" w:color="auto"/>
                    <w:left w:val="single" w:sz="6" w:space="0" w:color="auto"/>
                    <w:bottom w:val="single" w:sz="6" w:space="0" w:color="auto"/>
                    <w:right w:val="single" w:sz="6" w:space="0" w:color="auto"/>
                  </w:tcBorders>
                  <w:hideMark/>
                </w:tcPr>
                <w:p w14:paraId="14763CDC" w14:textId="77777777" w:rsidR="009C755F" w:rsidRDefault="009C755F">
                  <w:pPr>
                    <w:keepLines/>
                    <w:suppressAutoHyphens/>
                    <w:autoSpaceDE w:val="0"/>
                    <w:autoSpaceDN w:val="0"/>
                    <w:adjustRightInd w:val="0"/>
                    <w:spacing w:after="0" w:line="240" w:lineRule="auto"/>
                    <w:rPr>
                      <w:rFonts w:ascii="Tekton" w:hAnsi="Tekton" w:cs="Times New Roman"/>
                      <w:b/>
                      <w:bCs/>
                      <w:color w:val="000000"/>
                    </w:rPr>
                  </w:pPr>
                  <w:r>
                    <w:rPr>
                      <w:rFonts w:ascii="Tekton" w:hAnsi="Tekton" w:cs="Times New Roman"/>
                      <w:b/>
                      <w:bCs/>
                      <w:i/>
                      <w:iCs/>
                      <w:color w:val="000000"/>
                    </w:rPr>
                    <w:t xml:space="preserve">A. </w:t>
                  </w:r>
                  <w:proofErr w:type="spellStart"/>
                  <w:r>
                    <w:rPr>
                      <w:rFonts w:ascii="Tekton" w:hAnsi="Tekton" w:cs="Times New Roman"/>
                      <w:b/>
                      <w:bCs/>
                      <w:i/>
                      <w:iCs/>
                      <w:color w:val="000000"/>
                    </w:rPr>
                    <w:t>forsteri</w:t>
                  </w:r>
                  <w:proofErr w:type="spellEnd"/>
                </w:p>
              </w:tc>
              <w:tc>
                <w:tcPr>
                  <w:tcW w:w="1440" w:type="dxa"/>
                  <w:tcBorders>
                    <w:top w:val="single" w:sz="6" w:space="0" w:color="auto"/>
                    <w:left w:val="single" w:sz="6" w:space="0" w:color="auto"/>
                    <w:bottom w:val="single" w:sz="6" w:space="0" w:color="auto"/>
                    <w:right w:val="single" w:sz="6" w:space="0" w:color="auto"/>
                  </w:tcBorders>
                  <w:hideMark/>
                </w:tcPr>
                <w:p w14:paraId="17097B72" w14:textId="77777777" w:rsidR="009C755F" w:rsidRDefault="009C755F">
                  <w:pPr>
                    <w:keepLines/>
                    <w:suppressAutoHyphens/>
                    <w:autoSpaceDE w:val="0"/>
                    <w:autoSpaceDN w:val="0"/>
                    <w:adjustRightInd w:val="0"/>
                    <w:spacing w:after="0" w:line="240" w:lineRule="auto"/>
                    <w:rPr>
                      <w:rFonts w:ascii="Tekton" w:hAnsi="Tekton" w:cs="Times New Roman"/>
                      <w:b/>
                      <w:bCs/>
                      <w:color w:val="000000"/>
                    </w:rPr>
                  </w:pPr>
                  <w:r>
                    <w:rPr>
                      <w:rFonts w:ascii="Tekton" w:hAnsi="Tekton" w:cs="Times New Roman"/>
                      <w:b/>
                      <w:bCs/>
                      <w:i/>
                      <w:iCs/>
                      <w:color w:val="000000"/>
                    </w:rPr>
                    <w:t>E. africanus</w:t>
                  </w:r>
                </w:p>
              </w:tc>
            </w:tr>
            <w:tr w:rsidR="009C755F" w14:paraId="67CE4486" w14:textId="77777777">
              <w:trPr>
                <w:jc w:val="center"/>
              </w:trPr>
              <w:tc>
                <w:tcPr>
                  <w:tcW w:w="1440" w:type="dxa"/>
                  <w:tcBorders>
                    <w:top w:val="single" w:sz="6" w:space="0" w:color="auto"/>
                    <w:left w:val="single" w:sz="6" w:space="0" w:color="auto"/>
                    <w:bottom w:val="single" w:sz="6" w:space="0" w:color="auto"/>
                    <w:right w:val="single" w:sz="6" w:space="0" w:color="auto"/>
                  </w:tcBorders>
                  <w:hideMark/>
                </w:tcPr>
                <w:p w14:paraId="3F5DF00E" w14:textId="77777777" w:rsidR="009C755F" w:rsidRDefault="009C755F">
                  <w:pPr>
                    <w:keepLines/>
                    <w:suppressAutoHyphens/>
                    <w:autoSpaceDE w:val="0"/>
                    <w:autoSpaceDN w:val="0"/>
                    <w:adjustRightInd w:val="0"/>
                    <w:spacing w:after="0" w:line="240" w:lineRule="auto"/>
                    <w:rPr>
                      <w:rFonts w:ascii="Tekton" w:hAnsi="Tekton" w:cs="Times New Roman"/>
                      <w:i/>
                      <w:iCs/>
                      <w:color w:val="000000"/>
                    </w:rPr>
                  </w:pPr>
                  <w:r>
                    <w:rPr>
                      <w:rFonts w:ascii="Tekton" w:hAnsi="Tekton" w:cs="Times New Roman"/>
                      <w:b/>
                      <w:bCs/>
                      <w:i/>
                      <w:iCs/>
                      <w:color w:val="000000"/>
                    </w:rPr>
                    <w:t xml:space="preserve">E. </w:t>
                  </w:r>
                  <w:proofErr w:type="spellStart"/>
                  <w:r>
                    <w:rPr>
                      <w:rFonts w:ascii="Tekton" w:hAnsi="Tekton" w:cs="Times New Roman"/>
                      <w:b/>
                      <w:bCs/>
                      <w:i/>
                      <w:iCs/>
                      <w:color w:val="000000"/>
                    </w:rPr>
                    <w:t>ferus</w:t>
                  </w:r>
                  <w:proofErr w:type="spellEnd"/>
                </w:p>
              </w:tc>
              <w:tc>
                <w:tcPr>
                  <w:tcW w:w="1170" w:type="dxa"/>
                  <w:tcBorders>
                    <w:top w:val="single" w:sz="6" w:space="0" w:color="auto"/>
                    <w:left w:val="single" w:sz="6" w:space="0" w:color="auto"/>
                    <w:bottom w:val="single" w:sz="6" w:space="0" w:color="auto"/>
                    <w:right w:val="single" w:sz="6" w:space="0" w:color="auto"/>
                  </w:tcBorders>
                  <w:hideMark/>
                </w:tcPr>
                <w:p w14:paraId="11CF2B8B" w14:textId="77777777" w:rsidR="009C755F" w:rsidRDefault="009C755F">
                  <w:pPr>
                    <w:keepLines/>
                    <w:suppressAutoHyphens/>
                    <w:autoSpaceDE w:val="0"/>
                    <w:autoSpaceDN w:val="0"/>
                    <w:adjustRightInd w:val="0"/>
                    <w:spacing w:after="0" w:line="240" w:lineRule="auto"/>
                    <w:rPr>
                      <w:rFonts w:ascii="Tekton" w:hAnsi="Tekton" w:cs="Times New Roman"/>
                      <w:color w:val="000000"/>
                    </w:rPr>
                  </w:pPr>
                  <w:r>
                    <w:rPr>
                      <w:rFonts w:ascii="Tekton" w:hAnsi="Tekton" w:cs="Times New Roman"/>
                      <w:color w:val="000000"/>
                    </w:rPr>
                    <w:t>0</w:t>
                  </w:r>
                </w:p>
              </w:tc>
              <w:tc>
                <w:tcPr>
                  <w:tcW w:w="1349" w:type="dxa"/>
                  <w:tcBorders>
                    <w:top w:val="single" w:sz="6" w:space="0" w:color="auto"/>
                    <w:left w:val="single" w:sz="6" w:space="0" w:color="auto"/>
                    <w:bottom w:val="single" w:sz="6" w:space="0" w:color="auto"/>
                    <w:right w:val="single" w:sz="6" w:space="0" w:color="auto"/>
                  </w:tcBorders>
                  <w:hideMark/>
                </w:tcPr>
                <w:p w14:paraId="53C640E5" w14:textId="77777777" w:rsidR="009C755F" w:rsidRDefault="009C755F">
                  <w:pPr>
                    <w:keepLines/>
                    <w:suppressAutoHyphens/>
                    <w:autoSpaceDE w:val="0"/>
                    <w:autoSpaceDN w:val="0"/>
                    <w:adjustRightInd w:val="0"/>
                    <w:spacing w:after="0" w:line="240" w:lineRule="auto"/>
                    <w:rPr>
                      <w:rFonts w:ascii="Tekton" w:hAnsi="Tekton" w:cs="Times New Roman"/>
                      <w:color w:val="000000"/>
                    </w:rPr>
                  </w:pPr>
                  <w:r>
                    <w:rPr>
                      <w:rFonts w:ascii="Tekton" w:hAnsi="Tekton" w:cs="Times New Roman"/>
                      <w:color w:val="000000"/>
                    </w:rPr>
                    <w:t>21</w:t>
                  </w:r>
                </w:p>
              </w:tc>
              <w:tc>
                <w:tcPr>
                  <w:tcW w:w="1351" w:type="dxa"/>
                  <w:tcBorders>
                    <w:top w:val="single" w:sz="6" w:space="0" w:color="auto"/>
                    <w:left w:val="single" w:sz="6" w:space="0" w:color="auto"/>
                    <w:bottom w:val="single" w:sz="6" w:space="0" w:color="auto"/>
                    <w:right w:val="single" w:sz="6" w:space="0" w:color="auto"/>
                  </w:tcBorders>
                  <w:hideMark/>
                </w:tcPr>
                <w:p w14:paraId="77B48361" w14:textId="77777777" w:rsidR="009C755F" w:rsidRDefault="009C755F">
                  <w:pPr>
                    <w:keepLines/>
                    <w:suppressAutoHyphens/>
                    <w:autoSpaceDE w:val="0"/>
                    <w:autoSpaceDN w:val="0"/>
                    <w:adjustRightInd w:val="0"/>
                    <w:spacing w:after="0" w:line="240" w:lineRule="auto"/>
                    <w:rPr>
                      <w:rFonts w:ascii="Tekton" w:hAnsi="Tekton" w:cs="Times New Roman"/>
                      <w:color w:val="000000"/>
                    </w:rPr>
                  </w:pPr>
                  <w:r>
                    <w:rPr>
                      <w:rFonts w:ascii="Tekton" w:hAnsi="Tekton" w:cs="Times New Roman"/>
                      <w:color w:val="000000"/>
                    </w:rPr>
                    <w:t>11</w:t>
                  </w:r>
                </w:p>
              </w:tc>
              <w:tc>
                <w:tcPr>
                  <w:tcW w:w="1260" w:type="dxa"/>
                  <w:tcBorders>
                    <w:top w:val="single" w:sz="6" w:space="0" w:color="auto"/>
                    <w:left w:val="single" w:sz="6" w:space="0" w:color="auto"/>
                    <w:bottom w:val="single" w:sz="6" w:space="0" w:color="auto"/>
                    <w:right w:val="single" w:sz="6" w:space="0" w:color="auto"/>
                  </w:tcBorders>
                  <w:hideMark/>
                </w:tcPr>
                <w:p w14:paraId="6321198C" w14:textId="77777777" w:rsidR="009C755F" w:rsidRDefault="009C755F">
                  <w:pPr>
                    <w:keepLines/>
                    <w:suppressAutoHyphens/>
                    <w:autoSpaceDE w:val="0"/>
                    <w:autoSpaceDN w:val="0"/>
                    <w:adjustRightInd w:val="0"/>
                    <w:spacing w:after="0" w:line="240" w:lineRule="auto"/>
                    <w:rPr>
                      <w:rFonts w:ascii="Tekton" w:hAnsi="Tekton" w:cs="Times New Roman"/>
                      <w:color w:val="000000"/>
                    </w:rPr>
                  </w:pPr>
                  <w:r>
                    <w:rPr>
                      <w:rFonts w:ascii="Tekton" w:hAnsi="Tekton" w:cs="Times New Roman"/>
                      <w:color w:val="000000"/>
                    </w:rPr>
                    <w:t>13</w:t>
                  </w:r>
                </w:p>
              </w:tc>
              <w:tc>
                <w:tcPr>
                  <w:tcW w:w="1440" w:type="dxa"/>
                  <w:tcBorders>
                    <w:top w:val="single" w:sz="6" w:space="0" w:color="auto"/>
                    <w:left w:val="single" w:sz="6" w:space="0" w:color="auto"/>
                    <w:bottom w:val="single" w:sz="6" w:space="0" w:color="auto"/>
                    <w:right w:val="single" w:sz="6" w:space="0" w:color="auto"/>
                  </w:tcBorders>
                  <w:hideMark/>
                </w:tcPr>
                <w:p w14:paraId="07DDECB3" w14:textId="77777777" w:rsidR="009C755F" w:rsidRDefault="009C755F">
                  <w:pPr>
                    <w:keepLines/>
                    <w:suppressAutoHyphens/>
                    <w:autoSpaceDE w:val="0"/>
                    <w:autoSpaceDN w:val="0"/>
                    <w:adjustRightInd w:val="0"/>
                    <w:spacing w:after="0" w:line="240" w:lineRule="auto"/>
                    <w:rPr>
                      <w:rFonts w:ascii="Tekton" w:hAnsi="Tekton" w:cs="Times New Roman"/>
                      <w:color w:val="000000"/>
                    </w:rPr>
                  </w:pPr>
                  <w:r>
                    <w:rPr>
                      <w:rFonts w:ascii="Tekton" w:hAnsi="Tekton" w:cs="Times New Roman"/>
                      <w:color w:val="000000"/>
                    </w:rPr>
                    <w:t>1</w:t>
                  </w:r>
                </w:p>
              </w:tc>
            </w:tr>
            <w:tr w:rsidR="009C755F" w14:paraId="5888ADE9" w14:textId="77777777">
              <w:trPr>
                <w:jc w:val="center"/>
              </w:trPr>
              <w:tc>
                <w:tcPr>
                  <w:tcW w:w="1440" w:type="dxa"/>
                  <w:tcBorders>
                    <w:top w:val="single" w:sz="6" w:space="0" w:color="auto"/>
                    <w:left w:val="single" w:sz="6" w:space="0" w:color="auto"/>
                    <w:bottom w:val="single" w:sz="6" w:space="0" w:color="auto"/>
                    <w:right w:val="single" w:sz="6" w:space="0" w:color="auto"/>
                  </w:tcBorders>
                  <w:hideMark/>
                </w:tcPr>
                <w:p w14:paraId="6F27BD0A" w14:textId="77777777" w:rsidR="009C755F" w:rsidRDefault="009C755F">
                  <w:pPr>
                    <w:keepLines/>
                    <w:suppressAutoHyphens/>
                    <w:autoSpaceDE w:val="0"/>
                    <w:autoSpaceDN w:val="0"/>
                    <w:adjustRightInd w:val="0"/>
                    <w:spacing w:after="0" w:line="240" w:lineRule="auto"/>
                    <w:rPr>
                      <w:rFonts w:ascii="Tekton" w:hAnsi="Tekton" w:cs="Times New Roman"/>
                      <w:b/>
                      <w:bCs/>
                      <w:i/>
                      <w:iCs/>
                      <w:color w:val="000000"/>
                    </w:rPr>
                  </w:pPr>
                  <w:r>
                    <w:rPr>
                      <w:rFonts w:ascii="Tekton" w:hAnsi="Tekton" w:cs="Times New Roman"/>
                      <w:b/>
                      <w:bCs/>
                      <w:i/>
                      <w:iCs/>
                      <w:color w:val="000000"/>
                    </w:rPr>
                    <w:t xml:space="preserve">D. </w:t>
                  </w:r>
                  <w:proofErr w:type="spellStart"/>
                  <w:r>
                    <w:rPr>
                      <w:rFonts w:ascii="Tekton" w:hAnsi="Tekton" w:cs="Times New Roman"/>
                      <w:b/>
                      <w:bCs/>
                      <w:i/>
                      <w:iCs/>
                      <w:color w:val="000000"/>
                    </w:rPr>
                    <w:t>polylepis</w:t>
                  </w:r>
                  <w:proofErr w:type="spellEnd"/>
                </w:p>
              </w:tc>
              <w:tc>
                <w:tcPr>
                  <w:tcW w:w="1170" w:type="dxa"/>
                  <w:tcBorders>
                    <w:top w:val="single" w:sz="6" w:space="0" w:color="auto"/>
                    <w:left w:val="single" w:sz="6" w:space="0" w:color="auto"/>
                    <w:bottom w:val="single" w:sz="6" w:space="0" w:color="auto"/>
                    <w:right w:val="single" w:sz="6" w:space="0" w:color="auto"/>
                  </w:tcBorders>
                </w:tcPr>
                <w:p w14:paraId="628C2C35" w14:textId="77777777" w:rsidR="009C755F" w:rsidRDefault="009C755F">
                  <w:pPr>
                    <w:keepLines/>
                    <w:suppressAutoHyphens/>
                    <w:autoSpaceDE w:val="0"/>
                    <w:autoSpaceDN w:val="0"/>
                    <w:adjustRightInd w:val="0"/>
                    <w:spacing w:after="0" w:line="240" w:lineRule="auto"/>
                    <w:rPr>
                      <w:rFonts w:ascii="Tekton" w:hAnsi="Tekton" w:cs="Times New Roman"/>
                      <w:color w:val="000000"/>
                    </w:rPr>
                  </w:pPr>
                </w:p>
              </w:tc>
              <w:tc>
                <w:tcPr>
                  <w:tcW w:w="1349" w:type="dxa"/>
                  <w:tcBorders>
                    <w:top w:val="single" w:sz="6" w:space="0" w:color="auto"/>
                    <w:left w:val="single" w:sz="6" w:space="0" w:color="auto"/>
                    <w:bottom w:val="single" w:sz="6" w:space="0" w:color="auto"/>
                    <w:right w:val="single" w:sz="6" w:space="0" w:color="auto"/>
                  </w:tcBorders>
                  <w:hideMark/>
                </w:tcPr>
                <w:p w14:paraId="3688C598" w14:textId="77777777" w:rsidR="009C755F" w:rsidRDefault="009C755F">
                  <w:pPr>
                    <w:keepLines/>
                    <w:suppressAutoHyphens/>
                    <w:autoSpaceDE w:val="0"/>
                    <w:autoSpaceDN w:val="0"/>
                    <w:adjustRightInd w:val="0"/>
                    <w:spacing w:after="0" w:line="240" w:lineRule="auto"/>
                    <w:rPr>
                      <w:rFonts w:ascii="Tekton" w:hAnsi="Tekton" w:cs="Times New Roman"/>
                      <w:color w:val="000000"/>
                    </w:rPr>
                  </w:pPr>
                  <w:r>
                    <w:rPr>
                      <w:rFonts w:ascii="Tekton" w:hAnsi="Tekton" w:cs="Times New Roman"/>
                      <w:color w:val="000000"/>
                    </w:rPr>
                    <w:t>0</w:t>
                  </w:r>
                </w:p>
              </w:tc>
              <w:tc>
                <w:tcPr>
                  <w:tcW w:w="1351" w:type="dxa"/>
                  <w:tcBorders>
                    <w:top w:val="single" w:sz="6" w:space="0" w:color="auto"/>
                    <w:left w:val="single" w:sz="6" w:space="0" w:color="auto"/>
                    <w:bottom w:val="single" w:sz="6" w:space="0" w:color="auto"/>
                    <w:right w:val="single" w:sz="6" w:space="0" w:color="auto"/>
                  </w:tcBorders>
                  <w:hideMark/>
                </w:tcPr>
                <w:p w14:paraId="381137FA" w14:textId="77777777" w:rsidR="009C755F" w:rsidRDefault="009C755F">
                  <w:pPr>
                    <w:keepLines/>
                    <w:suppressAutoHyphens/>
                    <w:autoSpaceDE w:val="0"/>
                    <w:autoSpaceDN w:val="0"/>
                    <w:adjustRightInd w:val="0"/>
                    <w:spacing w:after="0" w:line="240" w:lineRule="auto"/>
                    <w:rPr>
                      <w:rFonts w:ascii="Tekton" w:hAnsi="Tekton" w:cs="Times New Roman"/>
                      <w:color w:val="000000"/>
                    </w:rPr>
                  </w:pPr>
                  <w:r>
                    <w:rPr>
                      <w:rFonts w:ascii="Tekton" w:hAnsi="Tekton" w:cs="Times New Roman"/>
                      <w:color w:val="000000"/>
                    </w:rPr>
                    <w:t>18</w:t>
                  </w:r>
                </w:p>
              </w:tc>
              <w:tc>
                <w:tcPr>
                  <w:tcW w:w="1260" w:type="dxa"/>
                  <w:tcBorders>
                    <w:top w:val="single" w:sz="6" w:space="0" w:color="auto"/>
                    <w:left w:val="single" w:sz="6" w:space="0" w:color="auto"/>
                    <w:bottom w:val="single" w:sz="6" w:space="0" w:color="auto"/>
                    <w:right w:val="single" w:sz="6" w:space="0" w:color="auto"/>
                  </w:tcBorders>
                  <w:hideMark/>
                </w:tcPr>
                <w:p w14:paraId="079D50E8" w14:textId="77777777" w:rsidR="009C755F" w:rsidRDefault="009C755F">
                  <w:pPr>
                    <w:keepLines/>
                    <w:suppressAutoHyphens/>
                    <w:autoSpaceDE w:val="0"/>
                    <w:autoSpaceDN w:val="0"/>
                    <w:adjustRightInd w:val="0"/>
                    <w:spacing w:after="0" w:line="240" w:lineRule="auto"/>
                    <w:rPr>
                      <w:rFonts w:ascii="Tekton" w:hAnsi="Tekton" w:cs="Times New Roman"/>
                      <w:color w:val="000000"/>
                    </w:rPr>
                  </w:pPr>
                  <w:r>
                    <w:rPr>
                      <w:rFonts w:ascii="Tekton" w:hAnsi="Tekton" w:cs="Times New Roman"/>
                      <w:color w:val="000000"/>
                    </w:rPr>
                    <w:t>17</w:t>
                  </w:r>
                </w:p>
              </w:tc>
              <w:tc>
                <w:tcPr>
                  <w:tcW w:w="1440" w:type="dxa"/>
                  <w:tcBorders>
                    <w:top w:val="single" w:sz="6" w:space="0" w:color="auto"/>
                    <w:left w:val="single" w:sz="6" w:space="0" w:color="auto"/>
                    <w:bottom w:val="single" w:sz="6" w:space="0" w:color="auto"/>
                    <w:right w:val="single" w:sz="6" w:space="0" w:color="auto"/>
                  </w:tcBorders>
                  <w:hideMark/>
                </w:tcPr>
                <w:p w14:paraId="39359B04" w14:textId="77777777" w:rsidR="009C755F" w:rsidRDefault="009C755F">
                  <w:pPr>
                    <w:keepLines/>
                    <w:suppressAutoHyphens/>
                    <w:autoSpaceDE w:val="0"/>
                    <w:autoSpaceDN w:val="0"/>
                    <w:adjustRightInd w:val="0"/>
                    <w:spacing w:after="0" w:line="240" w:lineRule="auto"/>
                    <w:rPr>
                      <w:rFonts w:ascii="Tekton" w:hAnsi="Tekton" w:cs="Times New Roman"/>
                      <w:color w:val="000000"/>
                    </w:rPr>
                  </w:pPr>
                  <w:r>
                    <w:rPr>
                      <w:rFonts w:ascii="Tekton" w:hAnsi="Tekton" w:cs="Times New Roman"/>
                      <w:color w:val="000000"/>
                    </w:rPr>
                    <w:t>20</w:t>
                  </w:r>
                </w:p>
              </w:tc>
            </w:tr>
            <w:tr w:rsidR="009C755F" w14:paraId="38F5878D" w14:textId="77777777">
              <w:trPr>
                <w:jc w:val="center"/>
              </w:trPr>
              <w:tc>
                <w:tcPr>
                  <w:tcW w:w="1440" w:type="dxa"/>
                  <w:tcBorders>
                    <w:top w:val="single" w:sz="6" w:space="0" w:color="auto"/>
                    <w:left w:val="single" w:sz="6" w:space="0" w:color="auto"/>
                    <w:bottom w:val="single" w:sz="6" w:space="0" w:color="auto"/>
                    <w:right w:val="single" w:sz="6" w:space="0" w:color="auto"/>
                  </w:tcBorders>
                  <w:hideMark/>
                </w:tcPr>
                <w:p w14:paraId="0E84AC19" w14:textId="77777777" w:rsidR="009C755F" w:rsidRDefault="009C755F">
                  <w:pPr>
                    <w:keepLines/>
                    <w:suppressAutoHyphens/>
                    <w:autoSpaceDE w:val="0"/>
                    <w:autoSpaceDN w:val="0"/>
                    <w:adjustRightInd w:val="0"/>
                    <w:spacing w:after="0" w:line="240" w:lineRule="auto"/>
                    <w:rPr>
                      <w:rFonts w:ascii="Tekton" w:hAnsi="Tekton" w:cs="Times New Roman"/>
                      <w:b/>
                      <w:bCs/>
                      <w:i/>
                      <w:iCs/>
                      <w:color w:val="000000"/>
                    </w:rPr>
                  </w:pPr>
                  <w:r>
                    <w:rPr>
                      <w:rFonts w:ascii="Tekton" w:hAnsi="Tekton" w:cs="Times New Roman"/>
                      <w:b/>
                      <w:bCs/>
                      <w:i/>
                      <w:iCs/>
                      <w:color w:val="000000"/>
                    </w:rPr>
                    <w:t>G. gallus</w:t>
                  </w:r>
                </w:p>
              </w:tc>
              <w:tc>
                <w:tcPr>
                  <w:tcW w:w="1170" w:type="dxa"/>
                  <w:tcBorders>
                    <w:top w:val="single" w:sz="6" w:space="0" w:color="auto"/>
                    <w:left w:val="single" w:sz="6" w:space="0" w:color="auto"/>
                    <w:bottom w:val="single" w:sz="6" w:space="0" w:color="auto"/>
                    <w:right w:val="single" w:sz="6" w:space="0" w:color="auto"/>
                  </w:tcBorders>
                </w:tcPr>
                <w:p w14:paraId="12CAF681" w14:textId="77777777" w:rsidR="009C755F" w:rsidRDefault="009C755F">
                  <w:pPr>
                    <w:keepLines/>
                    <w:suppressAutoHyphens/>
                    <w:autoSpaceDE w:val="0"/>
                    <w:autoSpaceDN w:val="0"/>
                    <w:adjustRightInd w:val="0"/>
                    <w:spacing w:after="0" w:line="240" w:lineRule="auto"/>
                    <w:rPr>
                      <w:rFonts w:ascii="Tekton" w:hAnsi="Tekton" w:cs="Times New Roman"/>
                      <w:color w:val="000000"/>
                    </w:rPr>
                  </w:pPr>
                </w:p>
              </w:tc>
              <w:tc>
                <w:tcPr>
                  <w:tcW w:w="1349" w:type="dxa"/>
                  <w:tcBorders>
                    <w:top w:val="single" w:sz="6" w:space="0" w:color="auto"/>
                    <w:left w:val="single" w:sz="6" w:space="0" w:color="auto"/>
                    <w:bottom w:val="single" w:sz="6" w:space="0" w:color="auto"/>
                    <w:right w:val="single" w:sz="6" w:space="0" w:color="auto"/>
                  </w:tcBorders>
                </w:tcPr>
                <w:p w14:paraId="0F5F67EA" w14:textId="77777777" w:rsidR="009C755F" w:rsidRDefault="009C755F">
                  <w:pPr>
                    <w:keepLines/>
                    <w:suppressAutoHyphens/>
                    <w:autoSpaceDE w:val="0"/>
                    <w:autoSpaceDN w:val="0"/>
                    <w:adjustRightInd w:val="0"/>
                    <w:spacing w:after="0" w:line="240" w:lineRule="auto"/>
                    <w:rPr>
                      <w:rFonts w:ascii="Tekton" w:hAnsi="Tekton" w:cs="Times New Roman"/>
                      <w:color w:val="000000"/>
                    </w:rPr>
                  </w:pPr>
                </w:p>
              </w:tc>
              <w:tc>
                <w:tcPr>
                  <w:tcW w:w="1351" w:type="dxa"/>
                  <w:tcBorders>
                    <w:top w:val="single" w:sz="6" w:space="0" w:color="auto"/>
                    <w:left w:val="single" w:sz="6" w:space="0" w:color="auto"/>
                    <w:bottom w:val="single" w:sz="6" w:space="0" w:color="auto"/>
                    <w:right w:val="single" w:sz="6" w:space="0" w:color="auto"/>
                  </w:tcBorders>
                  <w:hideMark/>
                </w:tcPr>
                <w:p w14:paraId="5A22468F" w14:textId="77777777" w:rsidR="009C755F" w:rsidRDefault="009C755F">
                  <w:pPr>
                    <w:keepLines/>
                    <w:suppressAutoHyphens/>
                    <w:autoSpaceDE w:val="0"/>
                    <w:autoSpaceDN w:val="0"/>
                    <w:adjustRightInd w:val="0"/>
                    <w:spacing w:after="0" w:line="240" w:lineRule="auto"/>
                    <w:rPr>
                      <w:rFonts w:ascii="Tekton" w:hAnsi="Tekton" w:cs="Times New Roman"/>
                      <w:color w:val="000000"/>
                    </w:rPr>
                  </w:pPr>
                  <w:r>
                    <w:rPr>
                      <w:rFonts w:ascii="Tekton" w:hAnsi="Tekton" w:cs="Times New Roman"/>
                      <w:color w:val="000000"/>
                    </w:rPr>
                    <w:t>0</w:t>
                  </w:r>
                </w:p>
              </w:tc>
              <w:tc>
                <w:tcPr>
                  <w:tcW w:w="1260" w:type="dxa"/>
                  <w:tcBorders>
                    <w:top w:val="single" w:sz="6" w:space="0" w:color="auto"/>
                    <w:left w:val="single" w:sz="6" w:space="0" w:color="auto"/>
                    <w:bottom w:val="single" w:sz="6" w:space="0" w:color="auto"/>
                    <w:right w:val="single" w:sz="6" w:space="0" w:color="auto"/>
                  </w:tcBorders>
                  <w:hideMark/>
                </w:tcPr>
                <w:p w14:paraId="6FF9D1E2" w14:textId="77777777" w:rsidR="009C755F" w:rsidRDefault="009C755F">
                  <w:pPr>
                    <w:keepLines/>
                    <w:suppressAutoHyphens/>
                    <w:autoSpaceDE w:val="0"/>
                    <w:autoSpaceDN w:val="0"/>
                    <w:adjustRightInd w:val="0"/>
                    <w:spacing w:after="0" w:line="240" w:lineRule="auto"/>
                    <w:rPr>
                      <w:rFonts w:ascii="Tekton" w:hAnsi="Tekton" w:cs="Times New Roman"/>
                      <w:color w:val="000000"/>
                    </w:rPr>
                  </w:pPr>
                  <w:r>
                    <w:rPr>
                      <w:rFonts w:ascii="Tekton" w:hAnsi="Tekton" w:cs="Times New Roman"/>
                      <w:color w:val="000000"/>
                    </w:rPr>
                    <w:t>3</w:t>
                  </w:r>
                </w:p>
              </w:tc>
              <w:tc>
                <w:tcPr>
                  <w:tcW w:w="1440" w:type="dxa"/>
                  <w:tcBorders>
                    <w:top w:val="single" w:sz="6" w:space="0" w:color="auto"/>
                    <w:left w:val="single" w:sz="6" w:space="0" w:color="auto"/>
                    <w:bottom w:val="single" w:sz="6" w:space="0" w:color="auto"/>
                    <w:right w:val="single" w:sz="6" w:space="0" w:color="auto"/>
                  </w:tcBorders>
                  <w:hideMark/>
                </w:tcPr>
                <w:p w14:paraId="5DF5C78E" w14:textId="77777777" w:rsidR="009C755F" w:rsidRDefault="009C755F">
                  <w:pPr>
                    <w:keepLines/>
                    <w:suppressAutoHyphens/>
                    <w:autoSpaceDE w:val="0"/>
                    <w:autoSpaceDN w:val="0"/>
                    <w:adjustRightInd w:val="0"/>
                    <w:spacing w:after="0" w:line="240" w:lineRule="auto"/>
                    <w:rPr>
                      <w:rFonts w:ascii="Tekton" w:hAnsi="Tekton" w:cs="Times New Roman"/>
                      <w:color w:val="000000"/>
                    </w:rPr>
                  </w:pPr>
                  <w:r>
                    <w:rPr>
                      <w:rFonts w:ascii="Tekton" w:hAnsi="Tekton" w:cs="Times New Roman"/>
                      <w:color w:val="000000"/>
                    </w:rPr>
                    <w:t>10</w:t>
                  </w:r>
                </w:p>
              </w:tc>
            </w:tr>
            <w:tr w:rsidR="009C755F" w14:paraId="12323B84" w14:textId="77777777">
              <w:trPr>
                <w:jc w:val="center"/>
              </w:trPr>
              <w:tc>
                <w:tcPr>
                  <w:tcW w:w="1440" w:type="dxa"/>
                  <w:tcBorders>
                    <w:top w:val="single" w:sz="6" w:space="0" w:color="auto"/>
                    <w:left w:val="single" w:sz="6" w:space="0" w:color="auto"/>
                    <w:bottom w:val="single" w:sz="6" w:space="0" w:color="auto"/>
                    <w:right w:val="single" w:sz="6" w:space="0" w:color="auto"/>
                  </w:tcBorders>
                  <w:hideMark/>
                </w:tcPr>
                <w:p w14:paraId="3E5DF474" w14:textId="77777777" w:rsidR="009C755F" w:rsidRDefault="009C755F">
                  <w:pPr>
                    <w:keepLines/>
                    <w:suppressAutoHyphens/>
                    <w:autoSpaceDE w:val="0"/>
                    <w:autoSpaceDN w:val="0"/>
                    <w:adjustRightInd w:val="0"/>
                    <w:spacing w:after="0" w:line="240" w:lineRule="auto"/>
                    <w:rPr>
                      <w:rFonts w:ascii="Tekton" w:hAnsi="Tekton" w:cs="Times New Roman"/>
                      <w:b/>
                      <w:bCs/>
                      <w:i/>
                      <w:iCs/>
                      <w:color w:val="000000"/>
                    </w:rPr>
                  </w:pPr>
                  <w:r>
                    <w:rPr>
                      <w:rFonts w:ascii="Tekton" w:hAnsi="Tekton" w:cs="Times New Roman"/>
                      <w:b/>
                      <w:bCs/>
                      <w:i/>
                      <w:iCs/>
                      <w:color w:val="000000"/>
                    </w:rPr>
                    <w:t xml:space="preserve">A. </w:t>
                  </w:r>
                  <w:proofErr w:type="spellStart"/>
                  <w:r>
                    <w:rPr>
                      <w:rFonts w:ascii="Tekton" w:hAnsi="Tekton" w:cs="Times New Roman"/>
                      <w:b/>
                      <w:bCs/>
                      <w:i/>
                      <w:iCs/>
                      <w:color w:val="000000"/>
                    </w:rPr>
                    <w:t>forsteri</w:t>
                  </w:r>
                  <w:proofErr w:type="spellEnd"/>
                </w:p>
              </w:tc>
              <w:tc>
                <w:tcPr>
                  <w:tcW w:w="1170" w:type="dxa"/>
                  <w:tcBorders>
                    <w:top w:val="single" w:sz="6" w:space="0" w:color="auto"/>
                    <w:left w:val="single" w:sz="6" w:space="0" w:color="auto"/>
                    <w:bottom w:val="single" w:sz="6" w:space="0" w:color="auto"/>
                    <w:right w:val="single" w:sz="6" w:space="0" w:color="auto"/>
                  </w:tcBorders>
                </w:tcPr>
                <w:p w14:paraId="3577E3E0" w14:textId="77777777" w:rsidR="009C755F" w:rsidRDefault="009C755F">
                  <w:pPr>
                    <w:keepLines/>
                    <w:suppressAutoHyphens/>
                    <w:autoSpaceDE w:val="0"/>
                    <w:autoSpaceDN w:val="0"/>
                    <w:adjustRightInd w:val="0"/>
                    <w:spacing w:after="0" w:line="240" w:lineRule="auto"/>
                    <w:rPr>
                      <w:rFonts w:ascii="Tekton" w:hAnsi="Tekton" w:cs="Times New Roman"/>
                      <w:color w:val="000000"/>
                    </w:rPr>
                  </w:pPr>
                </w:p>
              </w:tc>
              <w:tc>
                <w:tcPr>
                  <w:tcW w:w="1349" w:type="dxa"/>
                  <w:tcBorders>
                    <w:top w:val="single" w:sz="6" w:space="0" w:color="auto"/>
                    <w:left w:val="single" w:sz="6" w:space="0" w:color="auto"/>
                    <w:bottom w:val="single" w:sz="6" w:space="0" w:color="auto"/>
                    <w:right w:val="single" w:sz="6" w:space="0" w:color="auto"/>
                  </w:tcBorders>
                </w:tcPr>
                <w:p w14:paraId="536DEB21" w14:textId="77777777" w:rsidR="009C755F" w:rsidRDefault="009C755F">
                  <w:pPr>
                    <w:keepLines/>
                    <w:suppressAutoHyphens/>
                    <w:autoSpaceDE w:val="0"/>
                    <w:autoSpaceDN w:val="0"/>
                    <w:adjustRightInd w:val="0"/>
                    <w:spacing w:after="0" w:line="240" w:lineRule="auto"/>
                    <w:rPr>
                      <w:rFonts w:ascii="Tekton" w:hAnsi="Tekton" w:cs="Times New Roman"/>
                      <w:color w:val="000000"/>
                    </w:rPr>
                  </w:pPr>
                </w:p>
              </w:tc>
              <w:tc>
                <w:tcPr>
                  <w:tcW w:w="1351" w:type="dxa"/>
                  <w:tcBorders>
                    <w:top w:val="single" w:sz="6" w:space="0" w:color="auto"/>
                    <w:left w:val="single" w:sz="6" w:space="0" w:color="auto"/>
                    <w:bottom w:val="single" w:sz="6" w:space="0" w:color="auto"/>
                    <w:right w:val="single" w:sz="6" w:space="0" w:color="auto"/>
                  </w:tcBorders>
                </w:tcPr>
                <w:p w14:paraId="3AE23A43" w14:textId="77777777" w:rsidR="009C755F" w:rsidRDefault="009C755F">
                  <w:pPr>
                    <w:keepLines/>
                    <w:suppressAutoHyphens/>
                    <w:autoSpaceDE w:val="0"/>
                    <w:autoSpaceDN w:val="0"/>
                    <w:adjustRightInd w:val="0"/>
                    <w:spacing w:after="0" w:line="240" w:lineRule="auto"/>
                    <w:rPr>
                      <w:rFonts w:ascii="Tekton" w:hAnsi="Tekton" w:cs="Times New Roman"/>
                      <w:color w:val="000000"/>
                    </w:rPr>
                  </w:pPr>
                </w:p>
              </w:tc>
              <w:tc>
                <w:tcPr>
                  <w:tcW w:w="1260" w:type="dxa"/>
                  <w:tcBorders>
                    <w:top w:val="single" w:sz="6" w:space="0" w:color="auto"/>
                    <w:left w:val="single" w:sz="6" w:space="0" w:color="auto"/>
                    <w:bottom w:val="single" w:sz="6" w:space="0" w:color="auto"/>
                    <w:right w:val="single" w:sz="6" w:space="0" w:color="auto"/>
                  </w:tcBorders>
                  <w:hideMark/>
                </w:tcPr>
                <w:p w14:paraId="13E1FE0D" w14:textId="77777777" w:rsidR="009C755F" w:rsidRDefault="009C755F">
                  <w:pPr>
                    <w:keepLines/>
                    <w:suppressAutoHyphens/>
                    <w:autoSpaceDE w:val="0"/>
                    <w:autoSpaceDN w:val="0"/>
                    <w:adjustRightInd w:val="0"/>
                    <w:spacing w:after="0" w:line="240" w:lineRule="auto"/>
                    <w:rPr>
                      <w:rFonts w:ascii="Tekton" w:hAnsi="Tekton" w:cs="Times New Roman"/>
                      <w:color w:val="000000"/>
                    </w:rPr>
                  </w:pPr>
                  <w:r>
                    <w:rPr>
                      <w:rFonts w:ascii="Tekton" w:hAnsi="Tekton" w:cs="Times New Roman"/>
                      <w:color w:val="000000"/>
                    </w:rPr>
                    <w:t>0</w:t>
                  </w:r>
                </w:p>
              </w:tc>
              <w:tc>
                <w:tcPr>
                  <w:tcW w:w="1440" w:type="dxa"/>
                  <w:tcBorders>
                    <w:top w:val="single" w:sz="6" w:space="0" w:color="auto"/>
                    <w:left w:val="single" w:sz="6" w:space="0" w:color="auto"/>
                    <w:bottom w:val="single" w:sz="6" w:space="0" w:color="auto"/>
                    <w:right w:val="single" w:sz="6" w:space="0" w:color="auto"/>
                  </w:tcBorders>
                  <w:hideMark/>
                </w:tcPr>
                <w:p w14:paraId="5FDBE6CD" w14:textId="77777777" w:rsidR="009C755F" w:rsidRDefault="009C755F">
                  <w:pPr>
                    <w:keepLines/>
                    <w:suppressAutoHyphens/>
                    <w:autoSpaceDE w:val="0"/>
                    <w:autoSpaceDN w:val="0"/>
                    <w:adjustRightInd w:val="0"/>
                    <w:spacing w:after="0" w:line="240" w:lineRule="auto"/>
                    <w:rPr>
                      <w:rFonts w:ascii="Tekton" w:hAnsi="Tekton" w:cs="Times New Roman"/>
                      <w:color w:val="000000"/>
                    </w:rPr>
                  </w:pPr>
                  <w:r>
                    <w:rPr>
                      <w:rFonts w:ascii="Tekton" w:hAnsi="Tekton" w:cs="Times New Roman"/>
                      <w:color w:val="000000"/>
                    </w:rPr>
                    <w:t>12</w:t>
                  </w:r>
                </w:p>
              </w:tc>
            </w:tr>
            <w:tr w:rsidR="009C755F" w14:paraId="373FB70E" w14:textId="77777777">
              <w:trPr>
                <w:jc w:val="center"/>
              </w:trPr>
              <w:tc>
                <w:tcPr>
                  <w:tcW w:w="1440" w:type="dxa"/>
                  <w:tcBorders>
                    <w:top w:val="single" w:sz="6" w:space="0" w:color="auto"/>
                    <w:left w:val="single" w:sz="6" w:space="0" w:color="auto"/>
                    <w:bottom w:val="single" w:sz="6" w:space="0" w:color="auto"/>
                    <w:right w:val="single" w:sz="6" w:space="0" w:color="auto"/>
                  </w:tcBorders>
                  <w:hideMark/>
                </w:tcPr>
                <w:p w14:paraId="2C21DFCA" w14:textId="77777777" w:rsidR="009C755F" w:rsidRDefault="009C755F">
                  <w:pPr>
                    <w:keepLines/>
                    <w:suppressAutoHyphens/>
                    <w:autoSpaceDE w:val="0"/>
                    <w:autoSpaceDN w:val="0"/>
                    <w:adjustRightInd w:val="0"/>
                    <w:spacing w:after="0" w:line="240" w:lineRule="auto"/>
                    <w:rPr>
                      <w:rFonts w:ascii="Tekton" w:hAnsi="Tekton" w:cs="Times New Roman"/>
                      <w:b/>
                      <w:bCs/>
                      <w:i/>
                      <w:iCs/>
                      <w:color w:val="000000"/>
                    </w:rPr>
                  </w:pPr>
                  <w:r>
                    <w:rPr>
                      <w:rFonts w:ascii="Tekton" w:hAnsi="Tekton" w:cs="Times New Roman"/>
                      <w:b/>
                      <w:bCs/>
                      <w:i/>
                      <w:iCs/>
                      <w:color w:val="000000"/>
                    </w:rPr>
                    <w:t>E. africanus</w:t>
                  </w:r>
                </w:p>
              </w:tc>
              <w:tc>
                <w:tcPr>
                  <w:tcW w:w="1170" w:type="dxa"/>
                  <w:tcBorders>
                    <w:top w:val="single" w:sz="6" w:space="0" w:color="auto"/>
                    <w:left w:val="single" w:sz="6" w:space="0" w:color="auto"/>
                    <w:bottom w:val="single" w:sz="6" w:space="0" w:color="auto"/>
                    <w:right w:val="single" w:sz="6" w:space="0" w:color="auto"/>
                  </w:tcBorders>
                </w:tcPr>
                <w:p w14:paraId="2A932200" w14:textId="77777777" w:rsidR="009C755F" w:rsidRDefault="009C755F">
                  <w:pPr>
                    <w:keepLines/>
                    <w:suppressAutoHyphens/>
                    <w:autoSpaceDE w:val="0"/>
                    <w:autoSpaceDN w:val="0"/>
                    <w:adjustRightInd w:val="0"/>
                    <w:spacing w:after="0" w:line="240" w:lineRule="auto"/>
                    <w:rPr>
                      <w:rFonts w:ascii="Tekton" w:hAnsi="Tekton" w:cs="Times New Roman"/>
                      <w:color w:val="000000"/>
                    </w:rPr>
                  </w:pPr>
                </w:p>
              </w:tc>
              <w:tc>
                <w:tcPr>
                  <w:tcW w:w="1349" w:type="dxa"/>
                  <w:tcBorders>
                    <w:top w:val="single" w:sz="6" w:space="0" w:color="auto"/>
                    <w:left w:val="single" w:sz="6" w:space="0" w:color="auto"/>
                    <w:bottom w:val="single" w:sz="6" w:space="0" w:color="auto"/>
                    <w:right w:val="single" w:sz="6" w:space="0" w:color="auto"/>
                  </w:tcBorders>
                </w:tcPr>
                <w:p w14:paraId="698C16C4" w14:textId="77777777" w:rsidR="009C755F" w:rsidRDefault="009C755F">
                  <w:pPr>
                    <w:keepLines/>
                    <w:suppressAutoHyphens/>
                    <w:autoSpaceDE w:val="0"/>
                    <w:autoSpaceDN w:val="0"/>
                    <w:adjustRightInd w:val="0"/>
                    <w:spacing w:after="0" w:line="240" w:lineRule="auto"/>
                    <w:rPr>
                      <w:rFonts w:ascii="Tekton" w:hAnsi="Tekton" w:cs="Times New Roman"/>
                      <w:color w:val="000000"/>
                    </w:rPr>
                  </w:pPr>
                </w:p>
              </w:tc>
              <w:tc>
                <w:tcPr>
                  <w:tcW w:w="1351" w:type="dxa"/>
                  <w:tcBorders>
                    <w:top w:val="single" w:sz="6" w:space="0" w:color="auto"/>
                    <w:left w:val="single" w:sz="6" w:space="0" w:color="auto"/>
                    <w:bottom w:val="single" w:sz="6" w:space="0" w:color="auto"/>
                    <w:right w:val="single" w:sz="6" w:space="0" w:color="auto"/>
                  </w:tcBorders>
                </w:tcPr>
                <w:p w14:paraId="3E5242F5" w14:textId="77777777" w:rsidR="009C755F" w:rsidRDefault="009C755F">
                  <w:pPr>
                    <w:keepLines/>
                    <w:suppressAutoHyphens/>
                    <w:autoSpaceDE w:val="0"/>
                    <w:autoSpaceDN w:val="0"/>
                    <w:adjustRightInd w:val="0"/>
                    <w:spacing w:after="0" w:line="240" w:lineRule="auto"/>
                    <w:rPr>
                      <w:rFonts w:ascii="Tekton" w:hAnsi="Tekton" w:cs="Times New Roman"/>
                      <w:color w:val="000000"/>
                    </w:rPr>
                  </w:pPr>
                </w:p>
              </w:tc>
              <w:tc>
                <w:tcPr>
                  <w:tcW w:w="1260" w:type="dxa"/>
                  <w:tcBorders>
                    <w:top w:val="single" w:sz="6" w:space="0" w:color="auto"/>
                    <w:left w:val="single" w:sz="6" w:space="0" w:color="auto"/>
                    <w:bottom w:val="single" w:sz="6" w:space="0" w:color="auto"/>
                    <w:right w:val="single" w:sz="6" w:space="0" w:color="auto"/>
                  </w:tcBorders>
                </w:tcPr>
                <w:p w14:paraId="74DF7E1A" w14:textId="77777777" w:rsidR="009C755F" w:rsidRDefault="009C755F">
                  <w:pPr>
                    <w:keepLines/>
                    <w:suppressAutoHyphens/>
                    <w:autoSpaceDE w:val="0"/>
                    <w:autoSpaceDN w:val="0"/>
                    <w:adjustRightInd w:val="0"/>
                    <w:spacing w:after="0" w:line="240" w:lineRule="auto"/>
                    <w:rPr>
                      <w:rFonts w:ascii="Tekton" w:hAnsi="Tekton" w:cs="Times New Roman"/>
                      <w:color w:val="000000"/>
                    </w:rPr>
                  </w:pPr>
                </w:p>
              </w:tc>
              <w:tc>
                <w:tcPr>
                  <w:tcW w:w="1440" w:type="dxa"/>
                  <w:tcBorders>
                    <w:top w:val="single" w:sz="6" w:space="0" w:color="auto"/>
                    <w:left w:val="single" w:sz="6" w:space="0" w:color="auto"/>
                    <w:bottom w:val="single" w:sz="6" w:space="0" w:color="auto"/>
                    <w:right w:val="single" w:sz="6" w:space="0" w:color="auto"/>
                  </w:tcBorders>
                  <w:hideMark/>
                </w:tcPr>
                <w:p w14:paraId="3CF5A820" w14:textId="77777777" w:rsidR="009C755F" w:rsidRDefault="009C755F">
                  <w:pPr>
                    <w:keepLines/>
                    <w:suppressAutoHyphens/>
                    <w:autoSpaceDE w:val="0"/>
                    <w:autoSpaceDN w:val="0"/>
                    <w:adjustRightInd w:val="0"/>
                    <w:spacing w:after="0" w:line="240" w:lineRule="auto"/>
                    <w:rPr>
                      <w:rFonts w:ascii="Tekton" w:hAnsi="Tekton" w:cs="Times New Roman"/>
                      <w:color w:val="000000"/>
                    </w:rPr>
                  </w:pPr>
                  <w:r>
                    <w:rPr>
                      <w:rFonts w:ascii="Tekton" w:hAnsi="Tekton" w:cs="Times New Roman"/>
                      <w:color w:val="000000"/>
                    </w:rPr>
                    <w:t>0</w:t>
                  </w:r>
                </w:p>
              </w:tc>
            </w:tr>
          </w:tbl>
          <w:p w14:paraId="225E6F5A" w14:textId="77777777" w:rsidR="009C755F" w:rsidRDefault="009C755F">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 xml:space="preserve">(a) Using the data in the table, </w:t>
            </w:r>
            <w:r>
              <w:rPr>
                <w:rFonts w:ascii="Tekton" w:hAnsi="Tekton" w:cs="Times New Roman"/>
                <w:b/>
                <w:bCs/>
                <w:color w:val="000000"/>
              </w:rPr>
              <w:t>create</w:t>
            </w:r>
            <w:r>
              <w:rPr>
                <w:rFonts w:ascii="Tekton" w:hAnsi="Tekton" w:cs="Times New Roman"/>
                <w:color w:val="000000"/>
              </w:rPr>
              <w:t xml:space="preserve"> a phylogenetic tree on the template provided to reflect the evolutionary relationships of the organisms. </w:t>
            </w:r>
            <w:r>
              <w:rPr>
                <w:rFonts w:ascii="Tekton" w:hAnsi="Tekton" w:cs="Times New Roman"/>
                <w:b/>
                <w:bCs/>
                <w:color w:val="000000"/>
              </w:rPr>
              <w:t xml:space="preserve">Provide reasoning </w:t>
            </w:r>
            <w:r>
              <w:rPr>
                <w:rFonts w:ascii="Tekton" w:hAnsi="Tekton" w:cs="Times New Roman"/>
                <w:color w:val="000000"/>
              </w:rPr>
              <w:t>for the placement on the tree of the species that is least related to the others.</w:t>
            </w:r>
          </w:p>
          <w:p w14:paraId="1BE28C51" w14:textId="77777777" w:rsidR="009C755F" w:rsidRDefault="009C755F">
            <w:pPr>
              <w:keepLines/>
              <w:suppressAutoHyphens/>
              <w:autoSpaceDE w:val="0"/>
              <w:autoSpaceDN w:val="0"/>
              <w:adjustRightInd w:val="0"/>
              <w:spacing w:line="240" w:lineRule="auto"/>
              <w:rPr>
                <w:rFonts w:ascii="Tekton" w:hAnsi="Tekton" w:cs="Times New Roman"/>
                <w:color w:val="000000"/>
              </w:rPr>
            </w:pPr>
          </w:p>
          <w:p w14:paraId="5D2DB0E1" w14:textId="77777777" w:rsidR="009C755F" w:rsidRDefault="009C755F">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 xml:space="preserve">(b) </w:t>
            </w:r>
            <w:r>
              <w:rPr>
                <w:rFonts w:ascii="Tekton" w:hAnsi="Tekton" w:cs="Times New Roman"/>
                <w:b/>
                <w:bCs/>
                <w:color w:val="000000"/>
              </w:rPr>
              <w:t>Identify</w:t>
            </w:r>
            <w:r>
              <w:rPr>
                <w:rFonts w:ascii="Tekton" w:hAnsi="Tekton" w:cs="Times New Roman"/>
                <w:color w:val="000000"/>
              </w:rPr>
              <w:t xml:space="preserve"> whether morphological data or amino acid sequence data are more likely to accurately represent the true evolutionary relationships among the </w:t>
            </w:r>
            <w:proofErr w:type="gramStart"/>
            <w:r>
              <w:rPr>
                <w:rFonts w:ascii="Tekton" w:hAnsi="Tekton" w:cs="Times New Roman"/>
                <w:color w:val="000000"/>
              </w:rPr>
              <w:t>species, and</w:t>
            </w:r>
            <w:proofErr w:type="gramEnd"/>
            <w:r>
              <w:rPr>
                <w:rFonts w:ascii="Tekton" w:hAnsi="Tekton" w:cs="Times New Roman"/>
                <w:color w:val="000000"/>
              </w:rPr>
              <w:t xml:space="preserve"> </w:t>
            </w:r>
            <w:r>
              <w:rPr>
                <w:rFonts w:ascii="Tekton" w:hAnsi="Tekton" w:cs="Times New Roman"/>
                <w:b/>
                <w:bCs/>
                <w:color w:val="000000"/>
              </w:rPr>
              <w:t>provide reasoning</w:t>
            </w:r>
            <w:r>
              <w:rPr>
                <w:rFonts w:ascii="Tekton" w:hAnsi="Tekton" w:cs="Times New Roman"/>
                <w:color w:val="000000"/>
              </w:rPr>
              <w:t xml:space="preserve"> for your answer. </w:t>
            </w:r>
          </w:p>
          <w:p w14:paraId="3CE77D15" w14:textId="77777777" w:rsidR="009C755F" w:rsidRDefault="009C755F">
            <w:pPr>
              <w:keepLines/>
              <w:suppressAutoHyphens/>
              <w:autoSpaceDE w:val="0"/>
              <w:autoSpaceDN w:val="0"/>
              <w:adjustRightInd w:val="0"/>
              <w:spacing w:line="240" w:lineRule="auto"/>
              <w:rPr>
                <w:rFonts w:ascii="Tekton" w:hAnsi="Tekton" w:cs="Times New Roman"/>
                <w:color w:val="000000"/>
              </w:rPr>
            </w:pPr>
          </w:p>
          <w:p w14:paraId="17B66433" w14:textId="2E65855A" w:rsidR="009C755F" w:rsidRDefault="009C755F">
            <w:pPr>
              <w:keepLines/>
              <w:suppressAutoHyphens/>
              <w:autoSpaceDE w:val="0"/>
              <w:autoSpaceDN w:val="0"/>
              <w:adjustRightInd w:val="0"/>
              <w:spacing w:line="240" w:lineRule="auto"/>
              <w:jc w:val="center"/>
              <w:rPr>
                <w:rFonts w:ascii="Times New Roman" w:hAnsi="Times New Roman" w:cs="Times New Roman"/>
                <w:color w:val="000000"/>
              </w:rPr>
            </w:pPr>
            <w:r>
              <w:rPr>
                <w:rFonts w:ascii="Times New Roman" w:hAnsi="Times New Roman" w:cs="Times New Roman"/>
                <w:noProof/>
                <w:color w:val="000000"/>
              </w:rPr>
              <w:drawing>
                <wp:inline distT="0" distB="0" distL="0" distR="0" wp14:anchorId="6C9FF4AD" wp14:editId="42FE3C8B">
                  <wp:extent cx="2819400" cy="1280160"/>
                  <wp:effectExtent l="0" t="0" r="0" b="0"/>
                  <wp:docPr id="152" name="Picture 15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picture containing shap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9400" cy="1280160"/>
                          </a:xfrm>
                          <a:prstGeom prst="rect">
                            <a:avLst/>
                          </a:prstGeom>
                          <a:noFill/>
                          <a:ln>
                            <a:noFill/>
                          </a:ln>
                        </pic:spPr>
                      </pic:pic>
                    </a:graphicData>
                  </a:graphic>
                </wp:inline>
              </w:drawing>
            </w:r>
          </w:p>
          <w:p w14:paraId="4B2EBCA3" w14:textId="77777777" w:rsidR="009C755F" w:rsidRDefault="009C755F">
            <w:pPr>
              <w:spacing w:line="240" w:lineRule="auto"/>
              <w:jc w:val="center"/>
              <w:rPr>
                <w:rFonts w:ascii="Tekton" w:hAnsi="Tekton"/>
              </w:rPr>
            </w:pPr>
          </w:p>
        </w:tc>
      </w:tr>
    </w:tbl>
    <w:p w14:paraId="4D452A63" w14:textId="77777777" w:rsidR="009C755F" w:rsidRDefault="009C755F" w:rsidP="009C755F">
      <w:pPr>
        <w:rPr>
          <w:rFonts w:ascii="Tekton" w:hAnsi="Tekton"/>
        </w:rPr>
      </w:pPr>
    </w:p>
    <w:tbl>
      <w:tblPr>
        <w:tblStyle w:val="TableGrid"/>
        <w:tblW w:w="0" w:type="auto"/>
        <w:tblInd w:w="360" w:type="dxa"/>
        <w:tblLook w:val="04A0" w:firstRow="1" w:lastRow="0" w:firstColumn="1" w:lastColumn="0" w:noHBand="0" w:noVBand="1"/>
      </w:tblPr>
      <w:tblGrid>
        <w:gridCol w:w="10430"/>
      </w:tblGrid>
      <w:tr w:rsidR="009C755F" w14:paraId="20BDE66F" w14:textId="77777777" w:rsidTr="009C755F">
        <w:tc>
          <w:tcPr>
            <w:tcW w:w="10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77ECA2" w14:textId="77777777" w:rsidR="009C755F" w:rsidRDefault="009C755F">
            <w:pPr>
              <w:spacing w:after="0" w:line="240" w:lineRule="auto"/>
              <w:jc w:val="center"/>
              <w:rPr>
                <w:rFonts w:ascii="Tekton" w:hAnsi="Tekton"/>
                <w:sz w:val="28"/>
                <w:szCs w:val="28"/>
              </w:rPr>
            </w:pPr>
            <w:r>
              <w:rPr>
                <w:rFonts w:ascii="Tekton" w:hAnsi="Tekton"/>
                <w:sz w:val="28"/>
                <w:szCs w:val="28"/>
              </w:rPr>
              <w:t>2014 #2</w:t>
            </w:r>
          </w:p>
        </w:tc>
      </w:tr>
      <w:tr w:rsidR="009C755F" w14:paraId="2AD92744" w14:textId="77777777" w:rsidTr="009C755F">
        <w:tc>
          <w:tcPr>
            <w:tcW w:w="10790" w:type="dxa"/>
            <w:tcBorders>
              <w:top w:val="single" w:sz="4" w:space="0" w:color="auto"/>
              <w:left w:val="single" w:sz="4" w:space="0" w:color="auto"/>
              <w:bottom w:val="single" w:sz="4" w:space="0" w:color="auto"/>
              <w:right w:val="single" w:sz="4" w:space="0" w:color="auto"/>
            </w:tcBorders>
          </w:tcPr>
          <w:p w14:paraId="303DF33D" w14:textId="77777777" w:rsidR="009C755F" w:rsidRDefault="009C755F">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Mammalian milk contains antibodies that are produced by the mother’s immune system and passed to offspring during feeding. Mammalian milk also contains a sugar (lactose) and may contain proteins (protein A, protein B, and casein), as indicated in the table.</w:t>
            </w:r>
          </w:p>
          <w:p w14:paraId="53A92681" w14:textId="77777777" w:rsidR="009C755F" w:rsidRDefault="009C755F">
            <w:pPr>
              <w:keepLines/>
              <w:suppressAutoHyphens/>
              <w:autoSpaceDE w:val="0"/>
              <w:autoSpaceDN w:val="0"/>
              <w:adjustRightInd w:val="0"/>
              <w:spacing w:line="240" w:lineRule="auto"/>
              <w:jc w:val="center"/>
              <w:rPr>
                <w:rFonts w:ascii="Tekton" w:hAnsi="Tekton" w:cs="Times New Roman"/>
                <w:color w:val="000000"/>
              </w:rPr>
            </w:pPr>
            <w:r>
              <w:rPr>
                <w:rFonts w:ascii="Tekton" w:hAnsi="Tekton" w:cs="Times New Roman"/>
                <w:color w:val="000000"/>
              </w:rPr>
              <w:t>MILK COMPONENTS IN DIFFERENT MAMMALS</w:t>
            </w:r>
          </w:p>
          <w:tbl>
            <w:tblPr>
              <w:tblW w:w="0" w:type="auto"/>
              <w:jc w:val="center"/>
              <w:tblLook w:val="04A0" w:firstRow="1" w:lastRow="0" w:firstColumn="1" w:lastColumn="0" w:noHBand="0" w:noVBand="1"/>
            </w:tblPr>
            <w:tblGrid>
              <w:gridCol w:w="1350"/>
              <w:gridCol w:w="1141"/>
              <w:gridCol w:w="1289"/>
              <w:gridCol w:w="1350"/>
              <w:gridCol w:w="1350"/>
              <w:gridCol w:w="1530"/>
            </w:tblGrid>
            <w:tr w:rsidR="009C755F" w14:paraId="1D31EADB" w14:textId="77777777">
              <w:trPr>
                <w:jc w:val="center"/>
              </w:trPr>
              <w:tc>
                <w:tcPr>
                  <w:tcW w:w="1350" w:type="dxa"/>
                  <w:tcBorders>
                    <w:top w:val="single" w:sz="6" w:space="0" w:color="auto"/>
                    <w:left w:val="single" w:sz="6" w:space="0" w:color="auto"/>
                    <w:bottom w:val="single" w:sz="6" w:space="0" w:color="auto"/>
                    <w:right w:val="single" w:sz="6" w:space="0" w:color="auto"/>
                  </w:tcBorders>
                  <w:hideMark/>
                </w:tcPr>
                <w:p w14:paraId="1B36F74F" w14:textId="77777777" w:rsidR="009C755F" w:rsidRDefault="009C755F">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Character</w:t>
                  </w:r>
                </w:p>
              </w:tc>
              <w:tc>
                <w:tcPr>
                  <w:tcW w:w="1141" w:type="dxa"/>
                  <w:tcBorders>
                    <w:top w:val="single" w:sz="6" w:space="0" w:color="auto"/>
                    <w:left w:val="single" w:sz="6" w:space="0" w:color="auto"/>
                    <w:bottom w:val="single" w:sz="6" w:space="0" w:color="auto"/>
                    <w:right w:val="single" w:sz="6" w:space="0" w:color="auto"/>
                  </w:tcBorders>
                  <w:hideMark/>
                </w:tcPr>
                <w:p w14:paraId="26BA6060" w14:textId="77777777" w:rsidR="009C755F" w:rsidRDefault="009C755F">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Cat</w:t>
                  </w:r>
                </w:p>
              </w:tc>
              <w:tc>
                <w:tcPr>
                  <w:tcW w:w="1289" w:type="dxa"/>
                  <w:tcBorders>
                    <w:top w:val="single" w:sz="6" w:space="0" w:color="auto"/>
                    <w:left w:val="single" w:sz="6" w:space="0" w:color="auto"/>
                    <w:bottom w:val="single" w:sz="6" w:space="0" w:color="auto"/>
                    <w:right w:val="single" w:sz="6" w:space="0" w:color="auto"/>
                  </w:tcBorders>
                  <w:hideMark/>
                </w:tcPr>
                <w:p w14:paraId="57101213" w14:textId="77777777" w:rsidR="009C755F" w:rsidRDefault="009C755F">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Cow</w:t>
                  </w:r>
                </w:p>
              </w:tc>
              <w:tc>
                <w:tcPr>
                  <w:tcW w:w="1350" w:type="dxa"/>
                  <w:tcBorders>
                    <w:top w:val="single" w:sz="6" w:space="0" w:color="auto"/>
                    <w:left w:val="single" w:sz="6" w:space="0" w:color="auto"/>
                    <w:bottom w:val="single" w:sz="6" w:space="0" w:color="auto"/>
                    <w:right w:val="single" w:sz="6" w:space="0" w:color="auto"/>
                  </w:tcBorders>
                  <w:hideMark/>
                </w:tcPr>
                <w:p w14:paraId="1E923C85" w14:textId="77777777" w:rsidR="009C755F" w:rsidRDefault="009C755F">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Horse</w:t>
                  </w:r>
                </w:p>
              </w:tc>
              <w:tc>
                <w:tcPr>
                  <w:tcW w:w="1350" w:type="dxa"/>
                  <w:tcBorders>
                    <w:top w:val="single" w:sz="6" w:space="0" w:color="auto"/>
                    <w:left w:val="single" w:sz="6" w:space="0" w:color="auto"/>
                    <w:bottom w:val="single" w:sz="6" w:space="0" w:color="auto"/>
                    <w:right w:val="single" w:sz="6" w:space="0" w:color="auto"/>
                  </w:tcBorders>
                  <w:hideMark/>
                </w:tcPr>
                <w:p w14:paraId="6B287715" w14:textId="77777777" w:rsidR="009C755F" w:rsidRDefault="009C755F">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Human</w:t>
                  </w:r>
                </w:p>
              </w:tc>
              <w:tc>
                <w:tcPr>
                  <w:tcW w:w="1530" w:type="dxa"/>
                  <w:tcBorders>
                    <w:top w:val="single" w:sz="6" w:space="0" w:color="auto"/>
                    <w:left w:val="single" w:sz="6" w:space="0" w:color="auto"/>
                    <w:bottom w:val="single" w:sz="6" w:space="0" w:color="auto"/>
                    <w:right w:val="single" w:sz="6" w:space="0" w:color="auto"/>
                  </w:tcBorders>
                  <w:hideMark/>
                </w:tcPr>
                <w:p w14:paraId="0A6D4663" w14:textId="77777777" w:rsidR="009C755F" w:rsidRDefault="009C755F">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Pig</w:t>
                  </w:r>
                </w:p>
              </w:tc>
            </w:tr>
            <w:tr w:rsidR="009C755F" w14:paraId="39A19D69" w14:textId="77777777">
              <w:trPr>
                <w:jc w:val="center"/>
              </w:trPr>
              <w:tc>
                <w:tcPr>
                  <w:tcW w:w="1350" w:type="dxa"/>
                  <w:tcBorders>
                    <w:top w:val="single" w:sz="6" w:space="0" w:color="auto"/>
                    <w:left w:val="single" w:sz="6" w:space="0" w:color="auto"/>
                    <w:bottom w:val="single" w:sz="6" w:space="0" w:color="auto"/>
                    <w:right w:val="single" w:sz="6" w:space="0" w:color="auto"/>
                  </w:tcBorders>
                  <w:hideMark/>
                </w:tcPr>
                <w:p w14:paraId="1F0B9174" w14:textId="77777777" w:rsidR="009C755F" w:rsidRDefault="009C755F">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Lactose</w:t>
                  </w:r>
                </w:p>
              </w:tc>
              <w:tc>
                <w:tcPr>
                  <w:tcW w:w="1141" w:type="dxa"/>
                  <w:tcBorders>
                    <w:top w:val="single" w:sz="6" w:space="0" w:color="auto"/>
                    <w:left w:val="single" w:sz="6" w:space="0" w:color="auto"/>
                    <w:bottom w:val="single" w:sz="6" w:space="0" w:color="auto"/>
                    <w:right w:val="single" w:sz="6" w:space="0" w:color="auto"/>
                  </w:tcBorders>
                  <w:hideMark/>
                </w:tcPr>
                <w:p w14:paraId="19D7C3F8" w14:textId="77777777" w:rsidR="009C755F" w:rsidRDefault="009C755F">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w:t>
                  </w:r>
                </w:p>
              </w:tc>
              <w:tc>
                <w:tcPr>
                  <w:tcW w:w="1289" w:type="dxa"/>
                  <w:tcBorders>
                    <w:top w:val="single" w:sz="6" w:space="0" w:color="auto"/>
                    <w:left w:val="single" w:sz="6" w:space="0" w:color="auto"/>
                    <w:bottom w:val="single" w:sz="6" w:space="0" w:color="auto"/>
                    <w:right w:val="single" w:sz="6" w:space="0" w:color="auto"/>
                  </w:tcBorders>
                  <w:hideMark/>
                </w:tcPr>
                <w:p w14:paraId="0585B6BF" w14:textId="77777777" w:rsidR="009C755F" w:rsidRDefault="009C755F">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w:t>
                  </w:r>
                </w:p>
              </w:tc>
              <w:tc>
                <w:tcPr>
                  <w:tcW w:w="1350" w:type="dxa"/>
                  <w:tcBorders>
                    <w:top w:val="single" w:sz="6" w:space="0" w:color="auto"/>
                    <w:left w:val="single" w:sz="6" w:space="0" w:color="auto"/>
                    <w:bottom w:val="single" w:sz="6" w:space="0" w:color="auto"/>
                    <w:right w:val="single" w:sz="6" w:space="0" w:color="auto"/>
                  </w:tcBorders>
                  <w:hideMark/>
                </w:tcPr>
                <w:p w14:paraId="75C072F5" w14:textId="77777777" w:rsidR="009C755F" w:rsidRDefault="009C755F">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w:t>
                  </w:r>
                </w:p>
              </w:tc>
              <w:tc>
                <w:tcPr>
                  <w:tcW w:w="1350" w:type="dxa"/>
                  <w:tcBorders>
                    <w:top w:val="single" w:sz="6" w:space="0" w:color="auto"/>
                    <w:left w:val="single" w:sz="6" w:space="0" w:color="auto"/>
                    <w:bottom w:val="single" w:sz="6" w:space="0" w:color="auto"/>
                    <w:right w:val="single" w:sz="6" w:space="0" w:color="auto"/>
                  </w:tcBorders>
                  <w:hideMark/>
                </w:tcPr>
                <w:p w14:paraId="73071C55" w14:textId="77777777" w:rsidR="009C755F" w:rsidRDefault="009C755F">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w:t>
                  </w:r>
                </w:p>
              </w:tc>
              <w:tc>
                <w:tcPr>
                  <w:tcW w:w="1530" w:type="dxa"/>
                  <w:tcBorders>
                    <w:top w:val="single" w:sz="6" w:space="0" w:color="auto"/>
                    <w:left w:val="single" w:sz="6" w:space="0" w:color="auto"/>
                    <w:bottom w:val="single" w:sz="6" w:space="0" w:color="auto"/>
                    <w:right w:val="single" w:sz="6" w:space="0" w:color="auto"/>
                  </w:tcBorders>
                  <w:hideMark/>
                </w:tcPr>
                <w:p w14:paraId="72D6E87B" w14:textId="77777777" w:rsidR="009C755F" w:rsidRDefault="009C755F">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w:t>
                  </w:r>
                </w:p>
              </w:tc>
            </w:tr>
            <w:tr w:rsidR="009C755F" w14:paraId="12675154" w14:textId="77777777">
              <w:trPr>
                <w:jc w:val="center"/>
              </w:trPr>
              <w:tc>
                <w:tcPr>
                  <w:tcW w:w="1350" w:type="dxa"/>
                  <w:tcBorders>
                    <w:top w:val="single" w:sz="6" w:space="0" w:color="auto"/>
                    <w:left w:val="single" w:sz="6" w:space="0" w:color="auto"/>
                    <w:bottom w:val="single" w:sz="6" w:space="0" w:color="auto"/>
                    <w:right w:val="single" w:sz="6" w:space="0" w:color="auto"/>
                  </w:tcBorders>
                  <w:hideMark/>
                </w:tcPr>
                <w:p w14:paraId="0820A030" w14:textId="77777777" w:rsidR="009C755F" w:rsidRDefault="009C755F">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Protein A</w:t>
                  </w:r>
                </w:p>
              </w:tc>
              <w:tc>
                <w:tcPr>
                  <w:tcW w:w="1141" w:type="dxa"/>
                  <w:tcBorders>
                    <w:top w:val="single" w:sz="6" w:space="0" w:color="auto"/>
                    <w:left w:val="single" w:sz="6" w:space="0" w:color="auto"/>
                    <w:bottom w:val="single" w:sz="6" w:space="0" w:color="auto"/>
                    <w:right w:val="single" w:sz="6" w:space="0" w:color="auto"/>
                  </w:tcBorders>
                  <w:hideMark/>
                </w:tcPr>
                <w:p w14:paraId="66ADF926" w14:textId="77777777" w:rsidR="009C755F" w:rsidRDefault="009C755F">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w:t>
                  </w:r>
                </w:p>
              </w:tc>
              <w:tc>
                <w:tcPr>
                  <w:tcW w:w="1289" w:type="dxa"/>
                  <w:tcBorders>
                    <w:top w:val="single" w:sz="6" w:space="0" w:color="auto"/>
                    <w:left w:val="single" w:sz="6" w:space="0" w:color="auto"/>
                    <w:bottom w:val="single" w:sz="6" w:space="0" w:color="auto"/>
                    <w:right w:val="single" w:sz="6" w:space="0" w:color="auto"/>
                  </w:tcBorders>
                  <w:hideMark/>
                </w:tcPr>
                <w:p w14:paraId="3B3C0AFC" w14:textId="77777777" w:rsidR="009C755F" w:rsidRDefault="009C755F">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w:t>
                  </w:r>
                </w:p>
              </w:tc>
              <w:tc>
                <w:tcPr>
                  <w:tcW w:w="1350" w:type="dxa"/>
                  <w:tcBorders>
                    <w:top w:val="single" w:sz="6" w:space="0" w:color="auto"/>
                    <w:left w:val="single" w:sz="6" w:space="0" w:color="auto"/>
                    <w:bottom w:val="single" w:sz="6" w:space="0" w:color="auto"/>
                    <w:right w:val="single" w:sz="6" w:space="0" w:color="auto"/>
                  </w:tcBorders>
                  <w:hideMark/>
                </w:tcPr>
                <w:p w14:paraId="097E39C5" w14:textId="77777777" w:rsidR="009C755F" w:rsidRDefault="009C755F">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w:t>
                  </w:r>
                </w:p>
              </w:tc>
              <w:tc>
                <w:tcPr>
                  <w:tcW w:w="1350" w:type="dxa"/>
                  <w:tcBorders>
                    <w:top w:val="single" w:sz="6" w:space="0" w:color="auto"/>
                    <w:left w:val="single" w:sz="6" w:space="0" w:color="auto"/>
                    <w:bottom w:val="single" w:sz="6" w:space="0" w:color="auto"/>
                    <w:right w:val="single" w:sz="6" w:space="0" w:color="auto"/>
                  </w:tcBorders>
                  <w:hideMark/>
                </w:tcPr>
                <w:p w14:paraId="4A7AF456" w14:textId="77777777" w:rsidR="009C755F" w:rsidRDefault="009C755F">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w:t>
                  </w:r>
                </w:p>
              </w:tc>
              <w:tc>
                <w:tcPr>
                  <w:tcW w:w="1530" w:type="dxa"/>
                  <w:tcBorders>
                    <w:top w:val="single" w:sz="6" w:space="0" w:color="auto"/>
                    <w:left w:val="single" w:sz="6" w:space="0" w:color="auto"/>
                    <w:bottom w:val="single" w:sz="6" w:space="0" w:color="auto"/>
                    <w:right w:val="single" w:sz="6" w:space="0" w:color="auto"/>
                  </w:tcBorders>
                  <w:hideMark/>
                </w:tcPr>
                <w:p w14:paraId="69FC62CD" w14:textId="77777777" w:rsidR="009C755F" w:rsidRDefault="009C755F">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w:t>
                  </w:r>
                </w:p>
              </w:tc>
            </w:tr>
            <w:tr w:rsidR="009C755F" w14:paraId="719999DF" w14:textId="77777777">
              <w:trPr>
                <w:jc w:val="center"/>
              </w:trPr>
              <w:tc>
                <w:tcPr>
                  <w:tcW w:w="1350" w:type="dxa"/>
                  <w:tcBorders>
                    <w:top w:val="single" w:sz="6" w:space="0" w:color="auto"/>
                    <w:left w:val="single" w:sz="6" w:space="0" w:color="auto"/>
                    <w:bottom w:val="single" w:sz="6" w:space="0" w:color="auto"/>
                    <w:right w:val="single" w:sz="6" w:space="0" w:color="auto"/>
                  </w:tcBorders>
                  <w:hideMark/>
                </w:tcPr>
                <w:p w14:paraId="20A7CAD9" w14:textId="77777777" w:rsidR="009C755F" w:rsidRDefault="009C755F">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Protein B</w:t>
                  </w:r>
                </w:p>
              </w:tc>
              <w:tc>
                <w:tcPr>
                  <w:tcW w:w="1141" w:type="dxa"/>
                  <w:tcBorders>
                    <w:top w:val="single" w:sz="6" w:space="0" w:color="auto"/>
                    <w:left w:val="single" w:sz="6" w:space="0" w:color="auto"/>
                    <w:bottom w:val="single" w:sz="6" w:space="0" w:color="auto"/>
                    <w:right w:val="single" w:sz="6" w:space="0" w:color="auto"/>
                  </w:tcBorders>
                  <w:hideMark/>
                </w:tcPr>
                <w:p w14:paraId="601DBDAC" w14:textId="77777777" w:rsidR="009C755F" w:rsidRDefault="009C755F">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w:t>
                  </w:r>
                </w:p>
              </w:tc>
              <w:tc>
                <w:tcPr>
                  <w:tcW w:w="1289" w:type="dxa"/>
                  <w:tcBorders>
                    <w:top w:val="single" w:sz="6" w:space="0" w:color="auto"/>
                    <w:left w:val="single" w:sz="6" w:space="0" w:color="auto"/>
                    <w:bottom w:val="single" w:sz="6" w:space="0" w:color="auto"/>
                    <w:right w:val="single" w:sz="6" w:space="0" w:color="auto"/>
                  </w:tcBorders>
                  <w:hideMark/>
                </w:tcPr>
                <w:p w14:paraId="70025D54" w14:textId="77777777" w:rsidR="009C755F" w:rsidRDefault="009C755F">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w:t>
                  </w:r>
                </w:p>
              </w:tc>
              <w:tc>
                <w:tcPr>
                  <w:tcW w:w="1350" w:type="dxa"/>
                  <w:tcBorders>
                    <w:top w:val="single" w:sz="6" w:space="0" w:color="auto"/>
                    <w:left w:val="single" w:sz="6" w:space="0" w:color="auto"/>
                    <w:bottom w:val="single" w:sz="6" w:space="0" w:color="auto"/>
                    <w:right w:val="single" w:sz="6" w:space="0" w:color="auto"/>
                  </w:tcBorders>
                  <w:hideMark/>
                </w:tcPr>
                <w:p w14:paraId="25C3444C" w14:textId="77777777" w:rsidR="009C755F" w:rsidRDefault="009C755F">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w:t>
                  </w:r>
                </w:p>
              </w:tc>
              <w:tc>
                <w:tcPr>
                  <w:tcW w:w="1350" w:type="dxa"/>
                  <w:tcBorders>
                    <w:top w:val="single" w:sz="6" w:space="0" w:color="auto"/>
                    <w:left w:val="single" w:sz="6" w:space="0" w:color="auto"/>
                    <w:bottom w:val="single" w:sz="6" w:space="0" w:color="auto"/>
                    <w:right w:val="single" w:sz="6" w:space="0" w:color="auto"/>
                  </w:tcBorders>
                  <w:hideMark/>
                </w:tcPr>
                <w:p w14:paraId="4F1FD6EC" w14:textId="77777777" w:rsidR="009C755F" w:rsidRDefault="009C755F">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w:t>
                  </w:r>
                </w:p>
              </w:tc>
              <w:tc>
                <w:tcPr>
                  <w:tcW w:w="1530" w:type="dxa"/>
                  <w:tcBorders>
                    <w:top w:val="single" w:sz="6" w:space="0" w:color="auto"/>
                    <w:left w:val="single" w:sz="6" w:space="0" w:color="auto"/>
                    <w:bottom w:val="single" w:sz="6" w:space="0" w:color="auto"/>
                    <w:right w:val="single" w:sz="6" w:space="0" w:color="auto"/>
                  </w:tcBorders>
                  <w:hideMark/>
                </w:tcPr>
                <w:p w14:paraId="1385083C" w14:textId="77777777" w:rsidR="009C755F" w:rsidRDefault="009C755F">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w:t>
                  </w:r>
                </w:p>
              </w:tc>
            </w:tr>
            <w:tr w:rsidR="009C755F" w14:paraId="54204758" w14:textId="77777777">
              <w:trPr>
                <w:jc w:val="center"/>
              </w:trPr>
              <w:tc>
                <w:tcPr>
                  <w:tcW w:w="1350" w:type="dxa"/>
                  <w:tcBorders>
                    <w:top w:val="single" w:sz="6" w:space="0" w:color="auto"/>
                    <w:left w:val="single" w:sz="6" w:space="0" w:color="auto"/>
                    <w:bottom w:val="single" w:sz="6" w:space="0" w:color="auto"/>
                    <w:right w:val="single" w:sz="6" w:space="0" w:color="auto"/>
                  </w:tcBorders>
                  <w:hideMark/>
                </w:tcPr>
                <w:p w14:paraId="2CB0E312" w14:textId="77777777" w:rsidR="009C755F" w:rsidRDefault="009C755F">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Casein</w:t>
                  </w:r>
                </w:p>
              </w:tc>
              <w:tc>
                <w:tcPr>
                  <w:tcW w:w="1141" w:type="dxa"/>
                  <w:tcBorders>
                    <w:top w:val="single" w:sz="6" w:space="0" w:color="auto"/>
                    <w:left w:val="single" w:sz="6" w:space="0" w:color="auto"/>
                    <w:bottom w:val="single" w:sz="6" w:space="0" w:color="auto"/>
                    <w:right w:val="single" w:sz="6" w:space="0" w:color="auto"/>
                  </w:tcBorders>
                  <w:hideMark/>
                </w:tcPr>
                <w:p w14:paraId="1903E21D" w14:textId="77777777" w:rsidR="009C755F" w:rsidRDefault="009C755F">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w:t>
                  </w:r>
                </w:p>
              </w:tc>
              <w:tc>
                <w:tcPr>
                  <w:tcW w:w="1289" w:type="dxa"/>
                  <w:tcBorders>
                    <w:top w:val="single" w:sz="6" w:space="0" w:color="auto"/>
                    <w:left w:val="single" w:sz="6" w:space="0" w:color="auto"/>
                    <w:bottom w:val="single" w:sz="6" w:space="0" w:color="auto"/>
                    <w:right w:val="single" w:sz="6" w:space="0" w:color="auto"/>
                  </w:tcBorders>
                  <w:hideMark/>
                </w:tcPr>
                <w:p w14:paraId="45062B55" w14:textId="77777777" w:rsidR="009C755F" w:rsidRDefault="009C755F">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w:t>
                  </w:r>
                </w:p>
              </w:tc>
              <w:tc>
                <w:tcPr>
                  <w:tcW w:w="1350" w:type="dxa"/>
                  <w:tcBorders>
                    <w:top w:val="single" w:sz="6" w:space="0" w:color="auto"/>
                    <w:left w:val="single" w:sz="6" w:space="0" w:color="auto"/>
                    <w:bottom w:val="single" w:sz="6" w:space="0" w:color="auto"/>
                    <w:right w:val="single" w:sz="6" w:space="0" w:color="auto"/>
                  </w:tcBorders>
                  <w:hideMark/>
                </w:tcPr>
                <w:p w14:paraId="18B92995" w14:textId="77777777" w:rsidR="009C755F" w:rsidRDefault="009C755F">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w:t>
                  </w:r>
                </w:p>
              </w:tc>
              <w:tc>
                <w:tcPr>
                  <w:tcW w:w="1350" w:type="dxa"/>
                  <w:tcBorders>
                    <w:top w:val="single" w:sz="6" w:space="0" w:color="auto"/>
                    <w:left w:val="single" w:sz="6" w:space="0" w:color="auto"/>
                    <w:bottom w:val="single" w:sz="6" w:space="0" w:color="auto"/>
                    <w:right w:val="single" w:sz="6" w:space="0" w:color="auto"/>
                  </w:tcBorders>
                  <w:hideMark/>
                </w:tcPr>
                <w:p w14:paraId="127CFA78" w14:textId="77777777" w:rsidR="009C755F" w:rsidRDefault="009C755F">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w:t>
                  </w:r>
                </w:p>
              </w:tc>
              <w:tc>
                <w:tcPr>
                  <w:tcW w:w="1530" w:type="dxa"/>
                  <w:tcBorders>
                    <w:top w:val="single" w:sz="6" w:space="0" w:color="auto"/>
                    <w:left w:val="single" w:sz="6" w:space="0" w:color="auto"/>
                    <w:bottom w:val="single" w:sz="6" w:space="0" w:color="auto"/>
                    <w:right w:val="single" w:sz="6" w:space="0" w:color="auto"/>
                  </w:tcBorders>
                  <w:hideMark/>
                </w:tcPr>
                <w:p w14:paraId="5FA1900E" w14:textId="77777777" w:rsidR="009C755F" w:rsidRDefault="009C755F">
                  <w:pPr>
                    <w:keepLines/>
                    <w:suppressAutoHyphens/>
                    <w:autoSpaceDE w:val="0"/>
                    <w:autoSpaceDN w:val="0"/>
                    <w:adjustRightInd w:val="0"/>
                    <w:spacing w:after="0" w:line="240" w:lineRule="auto"/>
                    <w:jc w:val="center"/>
                    <w:rPr>
                      <w:rFonts w:ascii="Tekton" w:hAnsi="Tekton" w:cs="Times New Roman"/>
                      <w:color w:val="000000"/>
                    </w:rPr>
                  </w:pPr>
                  <w:r>
                    <w:rPr>
                      <w:rFonts w:ascii="Tekton" w:hAnsi="Tekton" w:cs="Times New Roman"/>
                      <w:color w:val="000000"/>
                    </w:rPr>
                    <w:t>+</w:t>
                  </w:r>
                </w:p>
              </w:tc>
            </w:tr>
            <w:tr w:rsidR="009C755F" w14:paraId="37052E31" w14:textId="77777777">
              <w:trPr>
                <w:jc w:val="center"/>
              </w:trPr>
              <w:tc>
                <w:tcPr>
                  <w:tcW w:w="8010" w:type="dxa"/>
                  <w:gridSpan w:val="6"/>
                  <w:tcBorders>
                    <w:top w:val="single" w:sz="6" w:space="0" w:color="auto"/>
                    <w:left w:val="single" w:sz="6" w:space="0" w:color="auto"/>
                    <w:bottom w:val="single" w:sz="6" w:space="0" w:color="auto"/>
                    <w:right w:val="single" w:sz="6" w:space="0" w:color="auto"/>
                  </w:tcBorders>
                  <w:hideMark/>
                </w:tcPr>
                <w:p w14:paraId="755DE823" w14:textId="77777777" w:rsidR="009C755F" w:rsidRDefault="009C755F">
                  <w:pPr>
                    <w:keepLines/>
                    <w:suppressAutoHyphens/>
                    <w:autoSpaceDE w:val="0"/>
                    <w:autoSpaceDN w:val="0"/>
                    <w:adjustRightInd w:val="0"/>
                    <w:spacing w:after="0" w:line="240" w:lineRule="auto"/>
                    <w:jc w:val="center"/>
                    <w:rPr>
                      <w:rFonts w:ascii="Tekton" w:hAnsi="Tekton" w:cs="Times New Roman"/>
                      <w:color w:val="000000"/>
                      <w:sz w:val="16"/>
                      <w:szCs w:val="16"/>
                    </w:rPr>
                  </w:pPr>
                  <w:r>
                    <w:rPr>
                      <w:rFonts w:ascii="Tekton" w:hAnsi="Tekton" w:cs="Times New Roman"/>
                      <w:color w:val="000000"/>
                      <w:sz w:val="16"/>
                      <w:szCs w:val="16"/>
                    </w:rPr>
                    <w:t xml:space="preserve">?  indicates the absence of the </w:t>
                  </w:r>
                  <w:proofErr w:type="gramStart"/>
                  <w:r>
                    <w:rPr>
                      <w:rFonts w:ascii="Tekton" w:hAnsi="Tekton" w:cs="Times New Roman"/>
                      <w:color w:val="000000"/>
                      <w:sz w:val="16"/>
                      <w:szCs w:val="16"/>
                    </w:rPr>
                    <w:t>character</w:t>
                  </w:r>
                  <w:proofErr w:type="gramEnd"/>
                </w:p>
                <w:p w14:paraId="2E9F7982" w14:textId="77777777" w:rsidR="009C755F" w:rsidRDefault="009C755F">
                  <w:pPr>
                    <w:keepLines/>
                    <w:suppressAutoHyphens/>
                    <w:autoSpaceDE w:val="0"/>
                    <w:autoSpaceDN w:val="0"/>
                    <w:adjustRightInd w:val="0"/>
                    <w:spacing w:after="0" w:line="240" w:lineRule="auto"/>
                    <w:jc w:val="center"/>
                    <w:rPr>
                      <w:rFonts w:ascii="Tekton" w:hAnsi="Tekton" w:cs="Times New Roman"/>
                      <w:color w:val="000000"/>
                      <w:sz w:val="16"/>
                      <w:szCs w:val="16"/>
                    </w:rPr>
                  </w:pPr>
                  <w:r>
                    <w:rPr>
                      <w:rFonts w:ascii="Tekton" w:hAnsi="Tekton" w:cs="Times New Roman"/>
                      <w:color w:val="000000"/>
                      <w:sz w:val="16"/>
                      <w:szCs w:val="16"/>
                    </w:rPr>
                    <w:t>+ indicates the presence of the character</w:t>
                  </w:r>
                </w:p>
              </w:tc>
            </w:tr>
          </w:tbl>
          <w:p w14:paraId="5CC9EFF5" w14:textId="77777777" w:rsidR="009C755F" w:rsidRDefault="009C755F">
            <w:pPr>
              <w:keepLines/>
              <w:suppressAutoHyphens/>
              <w:autoSpaceDE w:val="0"/>
              <w:autoSpaceDN w:val="0"/>
              <w:adjustRightInd w:val="0"/>
              <w:spacing w:line="240" w:lineRule="auto"/>
              <w:rPr>
                <w:rFonts w:ascii="Tekton" w:hAnsi="Tekton" w:cs="Times New Roman"/>
                <w:color w:val="000000"/>
              </w:rPr>
            </w:pPr>
          </w:p>
          <w:p w14:paraId="4A0761E5" w14:textId="77777777" w:rsidR="009C755F" w:rsidRDefault="009C755F">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 xml:space="preserve">(a) Using the data in the table, </w:t>
            </w:r>
            <w:r>
              <w:rPr>
                <w:rFonts w:ascii="Tekton" w:hAnsi="Tekton" w:cs="Times New Roman"/>
                <w:b/>
                <w:bCs/>
                <w:color w:val="000000"/>
              </w:rPr>
              <w:t>construct</w:t>
            </w:r>
            <w:r>
              <w:rPr>
                <w:rFonts w:ascii="Tekton" w:hAnsi="Tekton" w:cs="Times New Roman"/>
                <w:color w:val="000000"/>
              </w:rPr>
              <w:t xml:space="preserve"> a cladogram on the template provided to indicate the most likely evolutionary relationships among the different mammals. </w:t>
            </w:r>
            <w:r>
              <w:rPr>
                <w:rFonts w:ascii="Tekton" w:hAnsi="Tekton" w:cs="Times New Roman"/>
                <w:b/>
                <w:bCs/>
                <w:color w:val="000000"/>
              </w:rPr>
              <w:t>Indicate</w:t>
            </w:r>
            <w:r>
              <w:rPr>
                <w:rFonts w:ascii="Tekton" w:hAnsi="Tekton" w:cs="Times New Roman"/>
                <w:color w:val="000000"/>
              </w:rPr>
              <w:t xml:space="preserve"> on the cladogram where each of the characters most likely arose in the evolutionary </w:t>
            </w:r>
            <w:proofErr w:type="gramStart"/>
            <w:r>
              <w:rPr>
                <w:rFonts w:ascii="Tekton" w:hAnsi="Tekton" w:cs="Times New Roman"/>
                <w:color w:val="000000"/>
              </w:rPr>
              <w:t>process, and</w:t>
            </w:r>
            <w:proofErr w:type="gramEnd"/>
            <w:r>
              <w:rPr>
                <w:rFonts w:ascii="Tekton" w:hAnsi="Tekton" w:cs="Times New Roman"/>
                <w:color w:val="000000"/>
              </w:rPr>
              <w:t xml:space="preserve"> </w:t>
            </w:r>
            <w:r>
              <w:rPr>
                <w:rFonts w:ascii="Tekton" w:hAnsi="Tekton" w:cs="Times New Roman"/>
                <w:b/>
                <w:bCs/>
                <w:color w:val="000000"/>
              </w:rPr>
              <w:t>justify</w:t>
            </w:r>
            <w:r>
              <w:rPr>
                <w:rFonts w:ascii="Tekton" w:hAnsi="Tekton" w:cs="Times New Roman"/>
                <w:color w:val="000000"/>
              </w:rPr>
              <w:t xml:space="preserve"> the placement of the characters on the cladogram.</w:t>
            </w:r>
          </w:p>
          <w:p w14:paraId="18436A81" w14:textId="77777777" w:rsidR="009C755F" w:rsidRDefault="009C755F">
            <w:pPr>
              <w:keepLines/>
              <w:suppressAutoHyphens/>
              <w:autoSpaceDE w:val="0"/>
              <w:autoSpaceDN w:val="0"/>
              <w:adjustRightInd w:val="0"/>
              <w:spacing w:line="240" w:lineRule="auto"/>
              <w:jc w:val="center"/>
              <w:rPr>
                <w:rFonts w:ascii="Tekton" w:hAnsi="Tekton" w:cs="Times New Roman"/>
                <w:color w:val="000000"/>
              </w:rPr>
            </w:pPr>
          </w:p>
          <w:p w14:paraId="6D59A84F" w14:textId="77777777" w:rsidR="009C755F" w:rsidRDefault="009C755F">
            <w:pPr>
              <w:keepLines/>
              <w:suppressAutoHyphens/>
              <w:autoSpaceDE w:val="0"/>
              <w:autoSpaceDN w:val="0"/>
              <w:adjustRightInd w:val="0"/>
              <w:spacing w:line="240" w:lineRule="auto"/>
              <w:jc w:val="center"/>
              <w:rPr>
                <w:rFonts w:ascii="Tekton" w:hAnsi="Tekton" w:cs="Times New Roman"/>
                <w:color w:val="000000"/>
              </w:rPr>
            </w:pPr>
            <w:r>
              <w:rPr>
                <w:rFonts w:ascii="Tekton" w:hAnsi="Tekton" w:cs="Times New Roman"/>
                <w:color w:val="000000"/>
              </w:rPr>
              <w:t>*Note: part b &amp; c are out of scope*</w:t>
            </w:r>
          </w:p>
          <w:p w14:paraId="239AC98D" w14:textId="77777777" w:rsidR="009C755F" w:rsidRDefault="009C755F">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 xml:space="preserve">(b) </w:t>
            </w:r>
            <w:r>
              <w:rPr>
                <w:rFonts w:ascii="Tekton" w:hAnsi="Tekton" w:cs="Times New Roman"/>
                <w:b/>
                <w:bCs/>
                <w:color w:val="000000"/>
              </w:rPr>
              <w:t>Describe</w:t>
            </w:r>
            <w:r>
              <w:rPr>
                <w:rFonts w:ascii="Tekton" w:hAnsi="Tekton" w:cs="Times New Roman"/>
                <w:color w:val="000000"/>
              </w:rPr>
              <w:t xml:space="preserve"> FOUR steps in the activation of the mother’s specific immune response following exposure to a bacterial pathogen. </w:t>
            </w:r>
            <w:r>
              <w:rPr>
                <w:rFonts w:ascii="Tekton" w:hAnsi="Tekton" w:cs="Times New Roman"/>
                <w:b/>
                <w:bCs/>
                <w:color w:val="000000"/>
              </w:rPr>
              <w:t>Predict</w:t>
            </w:r>
            <w:r>
              <w:rPr>
                <w:rFonts w:ascii="Tekton" w:hAnsi="Tekton" w:cs="Times New Roman"/>
                <w:color w:val="000000"/>
              </w:rPr>
              <w:t xml:space="preserve"> how the mother’s immune response would differ upon a second exposure to the same bacterial pathogen a year later.</w:t>
            </w:r>
          </w:p>
          <w:p w14:paraId="0432DA9A" w14:textId="77777777" w:rsidR="009C755F" w:rsidRDefault="009C755F">
            <w:pPr>
              <w:keepLines/>
              <w:suppressAutoHyphens/>
              <w:autoSpaceDE w:val="0"/>
              <w:autoSpaceDN w:val="0"/>
              <w:adjustRightInd w:val="0"/>
              <w:spacing w:line="240" w:lineRule="auto"/>
              <w:rPr>
                <w:rFonts w:ascii="Tekton" w:hAnsi="Tekton" w:cs="Times New Roman"/>
                <w:color w:val="000000"/>
              </w:rPr>
            </w:pPr>
          </w:p>
          <w:p w14:paraId="2DF8F826" w14:textId="77777777" w:rsidR="009C755F" w:rsidRDefault="009C755F">
            <w:pPr>
              <w:keepLines/>
              <w:suppressAutoHyphens/>
              <w:autoSpaceDE w:val="0"/>
              <w:autoSpaceDN w:val="0"/>
              <w:adjustRightInd w:val="0"/>
              <w:spacing w:line="240" w:lineRule="auto"/>
              <w:rPr>
                <w:rFonts w:ascii="Tekton" w:hAnsi="Tekton" w:cs="Times New Roman"/>
                <w:color w:val="000000"/>
              </w:rPr>
            </w:pPr>
            <w:r>
              <w:rPr>
                <w:rFonts w:ascii="Tekton" w:hAnsi="Tekton" w:cs="Times New Roman"/>
                <w:color w:val="000000"/>
              </w:rPr>
              <w:t xml:space="preserve">(c) </w:t>
            </w:r>
            <w:r>
              <w:rPr>
                <w:rFonts w:ascii="Tekton" w:hAnsi="Tekton" w:cs="Times New Roman"/>
                <w:b/>
                <w:bCs/>
                <w:color w:val="000000"/>
              </w:rPr>
              <w:t>Predict</w:t>
            </w:r>
            <w:r>
              <w:rPr>
                <w:rFonts w:ascii="Tekton" w:hAnsi="Tekton" w:cs="Times New Roman"/>
                <w:color w:val="000000"/>
              </w:rPr>
              <w:t xml:space="preserve"> the most likely consequence for a nursing infant who is exposed to an intestinal bacterial pathogen (</w:t>
            </w:r>
            <w:proofErr w:type="gramStart"/>
            <w:r>
              <w:rPr>
                <w:rFonts w:ascii="Tekton" w:hAnsi="Tekton" w:cs="Times New Roman"/>
                <w:color w:val="000000"/>
              </w:rPr>
              <w:t>e.g.</w:t>
            </w:r>
            <w:proofErr w:type="gramEnd"/>
            <w:r>
              <w:rPr>
                <w:rFonts w:ascii="Tekton" w:hAnsi="Tekton" w:cs="Times New Roman"/>
                <w:color w:val="000000"/>
              </w:rPr>
              <w:t xml:space="preserve"> </w:t>
            </w:r>
            <w:r>
              <w:rPr>
                <w:rFonts w:ascii="Tekton" w:hAnsi="Tekton" w:cs="Times New Roman"/>
                <w:i/>
                <w:iCs/>
                <w:color w:val="000000"/>
              </w:rPr>
              <w:t>Salmonella</w:t>
            </w:r>
            <w:r>
              <w:rPr>
                <w:rFonts w:ascii="Tekton" w:hAnsi="Tekton" w:cs="Times New Roman"/>
                <w:color w:val="000000"/>
              </w:rPr>
              <w:t xml:space="preserve">) to which the mother was expose three months earlier. </w:t>
            </w:r>
            <w:r>
              <w:rPr>
                <w:rFonts w:ascii="Tekton" w:hAnsi="Tekton" w:cs="Times New Roman"/>
                <w:b/>
                <w:bCs/>
                <w:color w:val="000000"/>
              </w:rPr>
              <w:t>Justify</w:t>
            </w:r>
            <w:r>
              <w:rPr>
                <w:rFonts w:ascii="Tekton" w:hAnsi="Tekton" w:cs="Times New Roman"/>
                <w:color w:val="000000"/>
              </w:rPr>
              <w:t xml:space="preserve"> your prediction.</w:t>
            </w:r>
          </w:p>
          <w:p w14:paraId="4354981B" w14:textId="1042C930" w:rsidR="009C755F" w:rsidRDefault="009C755F">
            <w:pPr>
              <w:keepLines/>
              <w:suppressAutoHyphens/>
              <w:autoSpaceDE w:val="0"/>
              <w:autoSpaceDN w:val="0"/>
              <w:adjustRightInd w:val="0"/>
              <w:spacing w:line="240" w:lineRule="auto"/>
              <w:jc w:val="center"/>
              <w:rPr>
                <w:rFonts w:ascii="Tekton" w:hAnsi="Tekton" w:cs="Times New Roman"/>
                <w:color w:val="000000"/>
              </w:rPr>
            </w:pPr>
            <w:r>
              <w:rPr>
                <w:rFonts w:ascii="Tekton" w:hAnsi="Tekton" w:cs="Times New Roman"/>
                <w:noProof/>
                <w:color w:val="000000"/>
              </w:rPr>
              <w:lastRenderedPageBreak/>
              <w:drawing>
                <wp:inline distT="0" distB="0" distL="0" distR="0" wp14:anchorId="4F7A8177" wp14:editId="7C1016AC">
                  <wp:extent cx="2308860" cy="2186940"/>
                  <wp:effectExtent l="0" t="0" r="0" b="3810"/>
                  <wp:docPr id="151" name="Picture 151" descr="A picture containing diagram, line, rectangle,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A picture containing diagram, line, rectangle, sketch&#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8860" cy="2186940"/>
                          </a:xfrm>
                          <a:prstGeom prst="rect">
                            <a:avLst/>
                          </a:prstGeom>
                          <a:noFill/>
                          <a:ln>
                            <a:noFill/>
                          </a:ln>
                        </pic:spPr>
                      </pic:pic>
                    </a:graphicData>
                  </a:graphic>
                </wp:inline>
              </w:drawing>
            </w:r>
          </w:p>
          <w:p w14:paraId="1F5C1688" w14:textId="77777777" w:rsidR="009C755F" w:rsidRDefault="009C755F">
            <w:pPr>
              <w:spacing w:line="240" w:lineRule="auto"/>
              <w:jc w:val="center"/>
              <w:rPr>
                <w:rFonts w:ascii="Tekton" w:hAnsi="Tekton"/>
              </w:rPr>
            </w:pPr>
          </w:p>
        </w:tc>
      </w:tr>
    </w:tbl>
    <w:p w14:paraId="67C41698" w14:textId="77777777" w:rsidR="009C755F" w:rsidRDefault="009C755F" w:rsidP="009C755F">
      <w:pPr>
        <w:rPr>
          <w:rFonts w:ascii="Tekton" w:hAnsi="Tekton"/>
        </w:rPr>
      </w:pPr>
    </w:p>
    <w:tbl>
      <w:tblPr>
        <w:tblStyle w:val="TableGrid"/>
        <w:tblW w:w="0" w:type="auto"/>
        <w:tblInd w:w="360" w:type="dxa"/>
        <w:tblLook w:val="04A0" w:firstRow="1" w:lastRow="0" w:firstColumn="1" w:lastColumn="0" w:noHBand="0" w:noVBand="1"/>
      </w:tblPr>
      <w:tblGrid>
        <w:gridCol w:w="10430"/>
      </w:tblGrid>
      <w:tr w:rsidR="009C755F" w14:paraId="5B20A122" w14:textId="77777777" w:rsidTr="009C755F">
        <w:tc>
          <w:tcPr>
            <w:tcW w:w="10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D10E5B" w14:textId="77777777" w:rsidR="009C755F" w:rsidRDefault="009C755F">
            <w:pPr>
              <w:spacing w:after="0" w:line="240" w:lineRule="auto"/>
              <w:jc w:val="center"/>
              <w:rPr>
                <w:rFonts w:ascii="Tekton" w:hAnsi="Tekton"/>
                <w:sz w:val="28"/>
                <w:szCs w:val="28"/>
              </w:rPr>
            </w:pPr>
            <w:r>
              <w:rPr>
                <w:rFonts w:ascii="Tekton" w:hAnsi="Tekton"/>
                <w:sz w:val="28"/>
                <w:szCs w:val="28"/>
              </w:rPr>
              <w:t>2014 #8</w:t>
            </w:r>
          </w:p>
        </w:tc>
      </w:tr>
      <w:tr w:rsidR="009C755F" w14:paraId="53C8210D" w14:textId="77777777" w:rsidTr="009C755F">
        <w:tc>
          <w:tcPr>
            <w:tcW w:w="10430" w:type="dxa"/>
            <w:tcBorders>
              <w:top w:val="single" w:sz="4" w:space="0" w:color="auto"/>
              <w:left w:val="single" w:sz="4" w:space="0" w:color="auto"/>
              <w:bottom w:val="single" w:sz="4" w:space="0" w:color="auto"/>
              <w:right w:val="single" w:sz="4" w:space="0" w:color="auto"/>
            </w:tcBorders>
          </w:tcPr>
          <w:p w14:paraId="0DD27AA8" w14:textId="77777777" w:rsidR="009C755F" w:rsidRDefault="009C755F">
            <w:pPr>
              <w:spacing w:line="240" w:lineRule="auto"/>
              <w:rPr>
                <w:rFonts w:ascii="Tekton" w:hAnsi="Tekton"/>
              </w:rPr>
            </w:pPr>
            <w:r>
              <w:rPr>
                <w:rFonts w:ascii="Tekton" w:hAnsi="Tekton"/>
              </w:rPr>
              <w:t xml:space="preserve">A research team has genetically engineered a strain of fruit flies to eliminate errors during DNA replication. The team claims that this will eliminate genetic variation in the engineered flies. A second research team claims that eliminating errors during DNA replication will not </w:t>
            </w:r>
            <w:proofErr w:type="gramStart"/>
            <w:r>
              <w:rPr>
                <w:rFonts w:ascii="Tekton" w:hAnsi="Tekton"/>
              </w:rPr>
              <w:t>entirely eliminate</w:t>
            </w:r>
            <w:proofErr w:type="gramEnd"/>
            <w:r>
              <w:rPr>
                <w:rFonts w:ascii="Tekton" w:hAnsi="Tekton"/>
              </w:rPr>
              <w:t xml:space="preserve"> genetic variation in the engineered flies.</w:t>
            </w:r>
          </w:p>
          <w:p w14:paraId="5EB848AF" w14:textId="77777777" w:rsidR="009C755F" w:rsidRDefault="009C755F">
            <w:pPr>
              <w:spacing w:line="240" w:lineRule="auto"/>
              <w:rPr>
                <w:rFonts w:ascii="Tekton" w:hAnsi="Tekton"/>
              </w:rPr>
            </w:pPr>
          </w:p>
          <w:p w14:paraId="5EC9509E" w14:textId="77777777" w:rsidR="009C755F" w:rsidRDefault="009C755F">
            <w:pPr>
              <w:spacing w:line="240" w:lineRule="auto"/>
              <w:rPr>
                <w:rFonts w:ascii="Tekton" w:hAnsi="Tekton"/>
              </w:rPr>
            </w:pPr>
            <w:r>
              <w:rPr>
                <w:rFonts w:ascii="Tekton" w:hAnsi="Tekton"/>
              </w:rPr>
              <w:t xml:space="preserve">(a) </w:t>
            </w:r>
            <w:r>
              <w:rPr>
                <w:rFonts w:ascii="Tekton" w:hAnsi="Tekton"/>
                <w:b/>
                <w:bCs/>
              </w:rPr>
              <w:t>Provide</w:t>
            </w:r>
            <w:r>
              <w:rPr>
                <w:rFonts w:ascii="Tekton" w:hAnsi="Tekton"/>
              </w:rPr>
              <w:t xml:space="preserve"> ONE piece of evidence that would indicate new genetic variation has occurred in the engineered flies.</w:t>
            </w:r>
          </w:p>
          <w:p w14:paraId="6C269E94" w14:textId="77777777" w:rsidR="009C755F" w:rsidRDefault="009C755F">
            <w:pPr>
              <w:spacing w:line="240" w:lineRule="auto"/>
              <w:rPr>
                <w:rFonts w:ascii="Tekton" w:hAnsi="Tekton"/>
              </w:rPr>
            </w:pPr>
          </w:p>
          <w:p w14:paraId="209E8429" w14:textId="77777777" w:rsidR="009C755F" w:rsidRDefault="009C755F">
            <w:pPr>
              <w:spacing w:line="240" w:lineRule="auto"/>
              <w:rPr>
                <w:rFonts w:ascii="Tekton" w:hAnsi="Tekton"/>
              </w:rPr>
            </w:pPr>
            <w:r>
              <w:rPr>
                <w:rFonts w:ascii="Tekton" w:hAnsi="Tekton"/>
              </w:rPr>
              <w:t xml:space="preserve">(b) </w:t>
            </w:r>
            <w:r>
              <w:rPr>
                <w:rFonts w:ascii="Tekton" w:hAnsi="Tekton"/>
                <w:b/>
                <w:bCs/>
              </w:rPr>
              <w:t>Describe</w:t>
            </w:r>
            <w:r>
              <w:rPr>
                <w:rFonts w:ascii="Tekton" w:hAnsi="Tekton"/>
              </w:rPr>
              <w:t xml:space="preserve"> ONE mechanism that could lead to genetic variation in the engineered strain of flies.</w:t>
            </w:r>
          </w:p>
          <w:p w14:paraId="7C40DE0D" w14:textId="77777777" w:rsidR="009C755F" w:rsidRDefault="009C755F">
            <w:pPr>
              <w:spacing w:line="240" w:lineRule="auto"/>
              <w:rPr>
                <w:rFonts w:ascii="Tekton" w:hAnsi="Tekton"/>
              </w:rPr>
            </w:pPr>
          </w:p>
          <w:p w14:paraId="5F938BA9" w14:textId="77777777" w:rsidR="009C755F" w:rsidRDefault="009C755F">
            <w:pPr>
              <w:spacing w:line="240" w:lineRule="auto"/>
              <w:rPr>
                <w:rFonts w:ascii="Tekton" w:hAnsi="Tekton"/>
              </w:rPr>
            </w:pPr>
            <w:r>
              <w:rPr>
                <w:rFonts w:ascii="Tekton" w:hAnsi="Tekton"/>
              </w:rPr>
              <w:t xml:space="preserve">(c) </w:t>
            </w:r>
            <w:r>
              <w:rPr>
                <w:rFonts w:ascii="Tekton" w:hAnsi="Tekton"/>
                <w:b/>
                <w:bCs/>
              </w:rPr>
              <w:t>Describe</w:t>
            </w:r>
            <w:r>
              <w:rPr>
                <w:rFonts w:ascii="Tekton" w:hAnsi="Tekton"/>
              </w:rPr>
              <w:t xml:space="preserve"> how genetic variation in a population contributes to the process of evolution in the population.</w:t>
            </w:r>
          </w:p>
          <w:p w14:paraId="3A61C4D0" w14:textId="77777777" w:rsidR="009C755F" w:rsidRDefault="009C755F">
            <w:pPr>
              <w:spacing w:line="240" w:lineRule="auto"/>
              <w:jc w:val="center"/>
              <w:rPr>
                <w:rFonts w:ascii="Tekton" w:hAnsi="Tekton"/>
              </w:rPr>
            </w:pPr>
          </w:p>
        </w:tc>
      </w:tr>
    </w:tbl>
    <w:p w14:paraId="3FA8C01F" w14:textId="77777777" w:rsidR="009C755F" w:rsidRDefault="009C755F" w:rsidP="009C755F">
      <w:pPr>
        <w:rPr>
          <w:rFonts w:ascii="Tekton" w:hAnsi="Tekton"/>
        </w:rPr>
      </w:pPr>
    </w:p>
    <w:tbl>
      <w:tblPr>
        <w:tblStyle w:val="TableGrid"/>
        <w:tblW w:w="0" w:type="auto"/>
        <w:tblInd w:w="360" w:type="dxa"/>
        <w:tblLook w:val="04A0" w:firstRow="1" w:lastRow="0" w:firstColumn="1" w:lastColumn="0" w:noHBand="0" w:noVBand="1"/>
      </w:tblPr>
      <w:tblGrid>
        <w:gridCol w:w="10430"/>
      </w:tblGrid>
      <w:tr w:rsidR="009C755F" w14:paraId="2E2F611B" w14:textId="77777777" w:rsidTr="009C755F">
        <w:tc>
          <w:tcPr>
            <w:tcW w:w="10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0FCCC5" w14:textId="77777777" w:rsidR="009C755F" w:rsidRDefault="009C755F">
            <w:pPr>
              <w:spacing w:after="0" w:line="240" w:lineRule="auto"/>
              <w:jc w:val="center"/>
              <w:rPr>
                <w:rFonts w:ascii="Tekton" w:hAnsi="Tekton"/>
                <w:sz w:val="28"/>
                <w:szCs w:val="28"/>
              </w:rPr>
            </w:pPr>
            <w:r>
              <w:rPr>
                <w:rFonts w:ascii="Tekton" w:hAnsi="Tekton"/>
                <w:sz w:val="28"/>
                <w:szCs w:val="28"/>
              </w:rPr>
              <w:t>2013 #3</w:t>
            </w:r>
          </w:p>
        </w:tc>
      </w:tr>
      <w:tr w:rsidR="009C755F" w14:paraId="492073E2" w14:textId="77777777" w:rsidTr="009C755F">
        <w:tc>
          <w:tcPr>
            <w:tcW w:w="10430" w:type="dxa"/>
            <w:tcBorders>
              <w:top w:val="single" w:sz="4" w:space="0" w:color="auto"/>
              <w:left w:val="single" w:sz="4" w:space="0" w:color="auto"/>
              <w:bottom w:val="single" w:sz="4" w:space="0" w:color="auto"/>
              <w:right w:val="single" w:sz="4" w:space="0" w:color="auto"/>
            </w:tcBorders>
          </w:tcPr>
          <w:p w14:paraId="6AAD23D8" w14:textId="77777777" w:rsidR="009C755F" w:rsidRDefault="009C755F">
            <w:pPr>
              <w:spacing w:line="240" w:lineRule="auto"/>
              <w:rPr>
                <w:rFonts w:ascii="Tekton" w:hAnsi="Tekton"/>
              </w:rPr>
            </w:pPr>
            <w:r>
              <w:rPr>
                <w:rFonts w:ascii="Tekton" w:hAnsi="Tekton"/>
              </w:rPr>
              <w:t>Fossils of lobe-finned fishes, which are ancestors of amphibians, are found in rocks that are at least 380 million years old. Fossils of the oldest amphibian-like vertebrate animals with true legs and lungs are found in rocks that are approximately 363 million years old.</w:t>
            </w:r>
          </w:p>
          <w:p w14:paraId="0F4509E9" w14:textId="77777777" w:rsidR="009C755F" w:rsidRDefault="009C755F">
            <w:pPr>
              <w:spacing w:line="240" w:lineRule="auto"/>
              <w:rPr>
                <w:rFonts w:ascii="Tekton" w:hAnsi="Tekton"/>
              </w:rPr>
            </w:pPr>
          </w:p>
          <w:p w14:paraId="6699ED75" w14:textId="77777777" w:rsidR="009C755F" w:rsidRDefault="009C755F">
            <w:pPr>
              <w:spacing w:line="240" w:lineRule="auto"/>
              <w:rPr>
                <w:rFonts w:ascii="Tekton" w:hAnsi="Tekton"/>
              </w:rPr>
            </w:pPr>
            <w:r>
              <w:rPr>
                <w:rFonts w:ascii="Tekton" w:hAnsi="Tekton"/>
              </w:rPr>
              <w:t>Three samples of rocks are available that might contain fossils of a transitional species between lobe-finned fishes and amphibians: one rock sample that is 350 million years old, one that is 370 million years old, and one that is 390 million years old.</w:t>
            </w:r>
          </w:p>
          <w:p w14:paraId="3A379C16" w14:textId="77777777" w:rsidR="009C755F" w:rsidRDefault="009C755F">
            <w:pPr>
              <w:spacing w:line="240" w:lineRule="auto"/>
              <w:rPr>
                <w:rFonts w:ascii="Tekton" w:hAnsi="Tekton"/>
              </w:rPr>
            </w:pPr>
          </w:p>
          <w:p w14:paraId="026BD821" w14:textId="77777777" w:rsidR="009C755F" w:rsidRDefault="009C755F">
            <w:pPr>
              <w:spacing w:line="240" w:lineRule="auto"/>
              <w:rPr>
                <w:rFonts w:ascii="Tekton" w:hAnsi="Tekton"/>
              </w:rPr>
            </w:pPr>
            <w:r>
              <w:rPr>
                <w:rFonts w:ascii="Tekton" w:hAnsi="Tekton"/>
              </w:rPr>
              <w:t xml:space="preserve">(a) </w:t>
            </w:r>
            <w:r>
              <w:rPr>
                <w:rFonts w:ascii="Tekton" w:hAnsi="Tekton"/>
                <w:b/>
                <w:bCs/>
              </w:rPr>
              <w:t>Select</w:t>
            </w:r>
            <w:r>
              <w:rPr>
                <w:rFonts w:ascii="Tekton" w:hAnsi="Tekton"/>
              </w:rPr>
              <w:t xml:space="preserve"> the most appropriate sample of rocks in which to search for a transitional species between lobe-finned fishes and amphibians. </w:t>
            </w:r>
            <w:r>
              <w:rPr>
                <w:rFonts w:ascii="Tekton" w:hAnsi="Tekton"/>
                <w:b/>
                <w:bCs/>
              </w:rPr>
              <w:t>Justify</w:t>
            </w:r>
            <w:r>
              <w:rPr>
                <w:rFonts w:ascii="Tekton" w:hAnsi="Tekton"/>
              </w:rPr>
              <w:t xml:space="preserve"> your selection.</w:t>
            </w:r>
          </w:p>
          <w:p w14:paraId="7E4F1F2F" w14:textId="77777777" w:rsidR="009C755F" w:rsidRDefault="009C755F">
            <w:pPr>
              <w:spacing w:line="240" w:lineRule="auto"/>
              <w:rPr>
                <w:rFonts w:ascii="Tekton" w:hAnsi="Tekton"/>
              </w:rPr>
            </w:pPr>
          </w:p>
          <w:p w14:paraId="3C6C4CEE" w14:textId="77777777" w:rsidR="009C755F" w:rsidRDefault="009C755F">
            <w:pPr>
              <w:spacing w:line="240" w:lineRule="auto"/>
              <w:rPr>
                <w:rFonts w:ascii="Tekton" w:hAnsi="Tekton"/>
              </w:rPr>
            </w:pPr>
            <w:r>
              <w:rPr>
                <w:rFonts w:ascii="Tekton" w:hAnsi="Tekton"/>
              </w:rPr>
              <w:t xml:space="preserve">(b) </w:t>
            </w:r>
            <w:r>
              <w:rPr>
                <w:rFonts w:ascii="Tekton" w:hAnsi="Tekton"/>
                <w:b/>
                <w:bCs/>
              </w:rPr>
              <w:t>Describe</w:t>
            </w:r>
            <w:r>
              <w:rPr>
                <w:rFonts w:ascii="Tekton" w:hAnsi="Tekton"/>
              </w:rPr>
              <w:t xml:space="preserve"> TWO pieces of evidence provided by fossils of a transitional species that would support a hypothesis that amphibians evolved from lobe-finned fishes.</w:t>
            </w:r>
          </w:p>
          <w:p w14:paraId="21D024CC" w14:textId="77777777" w:rsidR="009C755F" w:rsidRDefault="009C755F">
            <w:pPr>
              <w:spacing w:line="240" w:lineRule="auto"/>
              <w:jc w:val="center"/>
              <w:rPr>
                <w:rFonts w:ascii="Tekton" w:hAnsi="Tekton"/>
              </w:rPr>
            </w:pPr>
          </w:p>
        </w:tc>
      </w:tr>
    </w:tbl>
    <w:p w14:paraId="2861DB20" w14:textId="77777777" w:rsidR="009C755F" w:rsidRDefault="009C755F" w:rsidP="004D70BD"/>
    <w:p w14:paraId="5951BE8A" w14:textId="77777777" w:rsidR="009C755F" w:rsidRDefault="009C755F">
      <w:pPr>
        <w:spacing w:line="259" w:lineRule="auto"/>
        <w:rPr>
          <w:rFonts w:ascii="Tekton" w:hAnsi="Tekton"/>
          <w:sz w:val="32"/>
          <w:szCs w:val="32"/>
          <w:u w:val="single"/>
        </w:rPr>
      </w:pPr>
      <w:r>
        <w:rPr>
          <w:rFonts w:ascii="Tekton" w:hAnsi="Tekton"/>
          <w:sz w:val="32"/>
          <w:szCs w:val="32"/>
          <w:u w:val="single"/>
        </w:rPr>
        <w:br w:type="page"/>
      </w:r>
    </w:p>
    <w:p w14:paraId="666384F6" w14:textId="3FD7EAA6" w:rsidR="009C755F" w:rsidRDefault="009C755F" w:rsidP="009C755F">
      <w:pPr>
        <w:jc w:val="center"/>
        <w:rPr>
          <w:rFonts w:ascii="Tekton" w:hAnsi="Tekton"/>
          <w:sz w:val="32"/>
          <w:szCs w:val="32"/>
          <w:u w:val="single"/>
        </w:rPr>
      </w:pPr>
      <w:r>
        <w:rPr>
          <w:rFonts w:ascii="Tekton" w:hAnsi="Tekton"/>
          <w:sz w:val="32"/>
          <w:szCs w:val="32"/>
          <w:u w:val="single"/>
        </w:rPr>
        <w:lastRenderedPageBreak/>
        <w:t>Free Response Scoring Guidelines</w:t>
      </w:r>
    </w:p>
    <w:tbl>
      <w:tblPr>
        <w:tblStyle w:val="TableGrid"/>
        <w:tblW w:w="0" w:type="auto"/>
        <w:tblInd w:w="360" w:type="dxa"/>
        <w:tblLook w:val="04A0" w:firstRow="1" w:lastRow="0" w:firstColumn="1" w:lastColumn="0" w:noHBand="0" w:noVBand="1"/>
      </w:tblPr>
      <w:tblGrid>
        <w:gridCol w:w="642"/>
        <w:gridCol w:w="9073"/>
        <w:gridCol w:w="715"/>
      </w:tblGrid>
      <w:tr w:rsidR="009C755F" w14:paraId="378B6EEA" w14:textId="77777777" w:rsidTr="009C755F">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F0B639" w14:textId="77777777" w:rsidR="009C755F" w:rsidRDefault="009C755F">
            <w:pPr>
              <w:spacing w:line="240" w:lineRule="auto"/>
              <w:jc w:val="center"/>
              <w:rPr>
                <w:rFonts w:ascii="Tekton" w:hAnsi="Tekton"/>
                <w:sz w:val="28"/>
                <w:szCs w:val="28"/>
              </w:rPr>
            </w:pPr>
            <w:r>
              <w:rPr>
                <w:rFonts w:ascii="Tekton" w:hAnsi="Tekton"/>
                <w:sz w:val="28"/>
                <w:szCs w:val="28"/>
              </w:rPr>
              <w:t>2022 #4</w:t>
            </w:r>
          </w:p>
        </w:tc>
      </w:tr>
      <w:tr w:rsidR="009C755F" w14:paraId="09A6AC31" w14:textId="77777777" w:rsidTr="009C755F">
        <w:tc>
          <w:tcPr>
            <w:tcW w:w="642" w:type="dxa"/>
            <w:tcBorders>
              <w:top w:val="single" w:sz="4" w:space="0" w:color="auto"/>
              <w:left w:val="single" w:sz="4" w:space="0" w:color="auto"/>
              <w:bottom w:val="single" w:sz="4" w:space="0" w:color="auto"/>
              <w:right w:val="single" w:sz="4" w:space="0" w:color="auto"/>
            </w:tcBorders>
            <w:hideMark/>
          </w:tcPr>
          <w:p w14:paraId="7B2AE869" w14:textId="77777777" w:rsidR="009C755F" w:rsidRDefault="009C755F">
            <w:pPr>
              <w:spacing w:line="240" w:lineRule="auto"/>
              <w:jc w:val="center"/>
              <w:rPr>
                <w:rFonts w:ascii="Tekton" w:hAnsi="Tekton"/>
              </w:rPr>
            </w:pPr>
            <w:r>
              <w:rPr>
                <w:rFonts w:ascii="Tekton" w:hAnsi="Tekton"/>
                <w:b/>
                <w:bCs/>
              </w:rPr>
              <w:t>Part</w:t>
            </w:r>
          </w:p>
        </w:tc>
        <w:tc>
          <w:tcPr>
            <w:tcW w:w="9073" w:type="dxa"/>
            <w:tcBorders>
              <w:top w:val="single" w:sz="4" w:space="0" w:color="auto"/>
              <w:left w:val="single" w:sz="4" w:space="0" w:color="auto"/>
              <w:bottom w:val="single" w:sz="4" w:space="0" w:color="auto"/>
              <w:right w:val="single" w:sz="4" w:space="0" w:color="auto"/>
            </w:tcBorders>
            <w:hideMark/>
          </w:tcPr>
          <w:p w14:paraId="38230971" w14:textId="77777777" w:rsidR="009C755F" w:rsidRDefault="009C755F">
            <w:pPr>
              <w:spacing w:line="240" w:lineRule="auto"/>
              <w:jc w:val="center"/>
              <w:rPr>
                <w:rFonts w:ascii="Tekton" w:hAnsi="Tekton"/>
              </w:rPr>
            </w:pPr>
            <w:r>
              <w:rPr>
                <w:rFonts w:ascii="Tekton" w:hAnsi="Tekton"/>
                <w:b/>
                <w:bCs/>
              </w:rPr>
              <w:t>Scoring Guidelines</w:t>
            </w:r>
          </w:p>
        </w:tc>
        <w:tc>
          <w:tcPr>
            <w:tcW w:w="715" w:type="dxa"/>
            <w:tcBorders>
              <w:top w:val="single" w:sz="4" w:space="0" w:color="auto"/>
              <w:left w:val="single" w:sz="4" w:space="0" w:color="auto"/>
              <w:bottom w:val="single" w:sz="4" w:space="0" w:color="auto"/>
              <w:right w:val="single" w:sz="4" w:space="0" w:color="auto"/>
            </w:tcBorders>
            <w:hideMark/>
          </w:tcPr>
          <w:p w14:paraId="332E1349" w14:textId="77777777" w:rsidR="009C755F" w:rsidRDefault="009C755F">
            <w:pPr>
              <w:spacing w:line="240" w:lineRule="auto"/>
              <w:jc w:val="center"/>
              <w:rPr>
                <w:rFonts w:ascii="Tekton" w:hAnsi="Tekton"/>
              </w:rPr>
            </w:pPr>
            <w:r>
              <w:rPr>
                <w:rFonts w:ascii="Tekton" w:hAnsi="Tekton"/>
                <w:b/>
                <w:bCs/>
              </w:rPr>
              <w:t>Topic</w:t>
            </w:r>
          </w:p>
        </w:tc>
      </w:tr>
      <w:tr w:rsidR="009C755F" w14:paraId="42ED1259" w14:textId="77777777" w:rsidTr="009C755F">
        <w:tc>
          <w:tcPr>
            <w:tcW w:w="642" w:type="dxa"/>
            <w:tcBorders>
              <w:top w:val="single" w:sz="4" w:space="0" w:color="auto"/>
              <w:left w:val="single" w:sz="4" w:space="0" w:color="auto"/>
              <w:bottom w:val="single" w:sz="4" w:space="0" w:color="auto"/>
              <w:right w:val="single" w:sz="4" w:space="0" w:color="auto"/>
            </w:tcBorders>
            <w:hideMark/>
          </w:tcPr>
          <w:p w14:paraId="5A289104" w14:textId="77777777" w:rsidR="009C755F" w:rsidRDefault="009C755F">
            <w:pPr>
              <w:spacing w:line="240" w:lineRule="auto"/>
              <w:jc w:val="center"/>
              <w:rPr>
                <w:rFonts w:ascii="Tekton" w:hAnsi="Tekton"/>
              </w:rPr>
            </w:pPr>
            <w:r>
              <w:rPr>
                <w:rFonts w:ascii="Tekton" w:hAnsi="Tekton"/>
              </w:rPr>
              <w:t>(a)</w:t>
            </w:r>
          </w:p>
        </w:tc>
        <w:tc>
          <w:tcPr>
            <w:tcW w:w="9073" w:type="dxa"/>
            <w:tcBorders>
              <w:top w:val="single" w:sz="4" w:space="0" w:color="auto"/>
              <w:left w:val="single" w:sz="4" w:space="0" w:color="auto"/>
              <w:bottom w:val="single" w:sz="4" w:space="0" w:color="auto"/>
              <w:right w:val="single" w:sz="4" w:space="0" w:color="auto"/>
            </w:tcBorders>
            <w:hideMark/>
          </w:tcPr>
          <w:p w14:paraId="61502FA7" w14:textId="1E51E721" w:rsidR="009C755F" w:rsidRDefault="009C755F">
            <w:pPr>
              <w:spacing w:line="240" w:lineRule="auto"/>
              <w:rPr>
                <w:rFonts w:ascii="Tekton" w:hAnsi="Tekton"/>
              </w:rPr>
            </w:pPr>
            <w:r>
              <w:rPr>
                <w:rFonts w:ascii="Tekton" w:hAnsi="Tekton"/>
                <w:noProof/>
              </w:rPr>
              <w:drawing>
                <wp:inline distT="0" distB="0" distL="0" distR="0" wp14:anchorId="7713E5BA" wp14:editId="386BE58B">
                  <wp:extent cx="5204460" cy="358140"/>
                  <wp:effectExtent l="0" t="0" r="0" b="3810"/>
                  <wp:docPr id="196" name="Picture 196"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picture containing text, screenshot, font, numb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b="92320"/>
                          <a:stretch>
                            <a:fillRect/>
                          </a:stretch>
                        </pic:blipFill>
                        <pic:spPr bwMode="auto">
                          <a:xfrm>
                            <a:off x="0" y="0"/>
                            <a:ext cx="5204460" cy="35814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5C40F468" w14:textId="77777777" w:rsidR="009C755F" w:rsidRDefault="009C755F">
            <w:pPr>
              <w:spacing w:line="240" w:lineRule="auto"/>
              <w:jc w:val="center"/>
              <w:rPr>
                <w:rFonts w:ascii="Tekton" w:hAnsi="Tekton"/>
              </w:rPr>
            </w:pPr>
            <w:r>
              <w:rPr>
                <w:rFonts w:ascii="Tekton" w:hAnsi="Tekton"/>
              </w:rPr>
              <w:t>7.10</w:t>
            </w:r>
          </w:p>
        </w:tc>
      </w:tr>
      <w:tr w:rsidR="009C755F" w14:paraId="6177FF3B" w14:textId="77777777" w:rsidTr="009C755F">
        <w:tc>
          <w:tcPr>
            <w:tcW w:w="642" w:type="dxa"/>
            <w:tcBorders>
              <w:top w:val="single" w:sz="4" w:space="0" w:color="auto"/>
              <w:left w:val="single" w:sz="4" w:space="0" w:color="auto"/>
              <w:bottom w:val="single" w:sz="4" w:space="0" w:color="auto"/>
              <w:right w:val="single" w:sz="4" w:space="0" w:color="auto"/>
            </w:tcBorders>
            <w:hideMark/>
          </w:tcPr>
          <w:p w14:paraId="1BE5AEA2" w14:textId="77777777" w:rsidR="009C755F" w:rsidRDefault="009C755F">
            <w:pPr>
              <w:spacing w:line="240" w:lineRule="auto"/>
              <w:jc w:val="center"/>
              <w:rPr>
                <w:rFonts w:ascii="Tekton" w:hAnsi="Tekton"/>
              </w:rPr>
            </w:pPr>
            <w:r>
              <w:rPr>
                <w:rFonts w:ascii="Tekton" w:hAnsi="Tekton"/>
              </w:rPr>
              <w:t>(b)</w:t>
            </w:r>
          </w:p>
        </w:tc>
        <w:tc>
          <w:tcPr>
            <w:tcW w:w="9073" w:type="dxa"/>
            <w:tcBorders>
              <w:top w:val="single" w:sz="4" w:space="0" w:color="auto"/>
              <w:left w:val="single" w:sz="4" w:space="0" w:color="auto"/>
              <w:bottom w:val="single" w:sz="4" w:space="0" w:color="auto"/>
              <w:right w:val="single" w:sz="4" w:space="0" w:color="auto"/>
            </w:tcBorders>
            <w:hideMark/>
          </w:tcPr>
          <w:p w14:paraId="55694F92" w14:textId="03074F57" w:rsidR="009C755F" w:rsidRDefault="009C755F">
            <w:pPr>
              <w:spacing w:line="240" w:lineRule="auto"/>
              <w:rPr>
                <w:noProof/>
              </w:rPr>
            </w:pPr>
            <w:r>
              <w:rPr>
                <w:noProof/>
              </w:rPr>
              <w:drawing>
                <wp:inline distT="0" distB="0" distL="0" distR="0" wp14:anchorId="5160F63F" wp14:editId="06DDB8CD">
                  <wp:extent cx="5204460" cy="952500"/>
                  <wp:effectExtent l="0" t="0" r="0" b="0"/>
                  <wp:docPr id="195" name="Picture 195"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 picture containing text, screenshot, font, numb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t="8823" b="70752"/>
                          <a:stretch>
                            <a:fillRect/>
                          </a:stretch>
                        </pic:blipFill>
                        <pic:spPr bwMode="auto">
                          <a:xfrm>
                            <a:off x="0" y="0"/>
                            <a:ext cx="5204460" cy="95250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441E8242" w14:textId="77777777" w:rsidR="009C755F" w:rsidRDefault="009C755F">
            <w:pPr>
              <w:spacing w:line="240" w:lineRule="auto"/>
              <w:jc w:val="center"/>
              <w:rPr>
                <w:rFonts w:ascii="Tekton" w:hAnsi="Tekton"/>
              </w:rPr>
            </w:pPr>
            <w:r>
              <w:rPr>
                <w:rFonts w:ascii="Tekton" w:hAnsi="Tekton"/>
              </w:rPr>
              <w:t>7.2</w:t>
            </w:r>
          </w:p>
        </w:tc>
      </w:tr>
      <w:tr w:rsidR="009C755F" w14:paraId="02CE00DD" w14:textId="77777777" w:rsidTr="009C755F">
        <w:tc>
          <w:tcPr>
            <w:tcW w:w="642" w:type="dxa"/>
            <w:tcBorders>
              <w:top w:val="single" w:sz="4" w:space="0" w:color="auto"/>
              <w:left w:val="single" w:sz="4" w:space="0" w:color="auto"/>
              <w:bottom w:val="single" w:sz="4" w:space="0" w:color="auto"/>
              <w:right w:val="single" w:sz="4" w:space="0" w:color="auto"/>
            </w:tcBorders>
            <w:hideMark/>
          </w:tcPr>
          <w:p w14:paraId="538771CB" w14:textId="77777777" w:rsidR="009C755F" w:rsidRDefault="009C755F">
            <w:pPr>
              <w:spacing w:line="240" w:lineRule="auto"/>
              <w:jc w:val="center"/>
              <w:rPr>
                <w:rFonts w:ascii="Tekton" w:hAnsi="Tekton"/>
              </w:rPr>
            </w:pPr>
            <w:r>
              <w:rPr>
                <w:rFonts w:ascii="Tekton" w:hAnsi="Tekton"/>
              </w:rPr>
              <w:t>(c)</w:t>
            </w:r>
          </w:p>
        </w:tc>
        <w:tc>
          <w:tcPr>
            <w:tcW w:w="9073" w:type="dxa"/>
            <w:tcBorders>
              <w:top w:val="single" w:sz="4" w:space="0" w:color="auto"/>
              <w:left w:val="single" w:sz="4" w:space="0" w:color="auto"/>
              <w:bottom w:val="single" w:sz="4" w:space="0" w:color="auto"/>
              <w:right w:val="single" w:sz="4" w:space="0" w:color="auto"/>
            </w:tcBorders>
            <w:hideMark/>
          </w:tcPr>
          <w:p w14:paraId="0E256027" w14:textId="2EF15944" w:rsidR="009C755F" w:rsidRDefault="009C755F">
            <w:pPr>
              <w:spacing w:line="240" w:lineRule="auto"/>
              <w:rPr>
                <w:noProof/>
              </w:rPr>
            </w:pPr>
            <w:r>
              <w:rPr>
                <w:noProof/>
              </w:rPr>
              <w:drawing>
                <wp:inline distT="0" distB="0" distL="0" distR="0" wp14:anchorId="0FD3BB76" wp14:editId="10DAA4CF">
                  <wp:extent cx="5204460" cy="1143000"/>
                  <wp:effectExtent l="0" t="0" r="0" b="0"/>
                  <wp:docPr id="194" name="Picture 194"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picture containing text, screenshot, font, numb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t="30229" b="45261"/>
                          <a:stretch>
                            <a:fillRect/>
                          </a:stretch>
                        </pic:blipFill>
                        <pic:spPr bwMode="auto">
                          <a:xfrm>
                            <a:off x="0" y="0"/>
                            <a:ext cx="5204460" cy="114300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4AE65EC1" w14:textId="77777777" w:rsidR="009C755F" w:rsidRDefault="009C755F">
            <w:pPr>
              <w:spacing w:line="240" w:lineRule="auto"/>
              <w:jc w:val="center"/>
              <w:rPr>
                <w:rFonts w:ascii="Tekton" w:hAnsi="Tekton"/>
              </w:rPr>
            </w:pPr>
            <w:r>
              <w:rPr>
                <w:rFonts w:ascii="Tekton" w:hAnsi="Tekton"/>
              </w:rPr>
              <w:t>7.10</w:t>
            </w:r>
          </w:p>
        </w:tc>
      </w:tr>
      <w:tr w:rsidR="009C755F" w14:paraId="599E4D25" w14:textId="77777777" w:rsidTr="009C755F">
        <w:tc>
          <w:tcPr>
            <w:tcW w:w="642" w:type="dxa"/>
            <w:tcBorders>
              <w:top w:val="single" w:sz="4" w:space="0" w:color="auto"/>
              <w:left w:val="single" w:sz="4" w:space="0" w:color="auto"/>
              <w:bottom w:val="single" w:sz="4" w:space="0" w:color="auto"/>
              <w:right w:val="single" w:sz="4" w:space="0" w:color="auto"/>
            </w:tcBorders>
            <w:hideMark/>
          </w:tcPr>
          <w:p w14:paraId="3403BD3B" w14:textId="77777777" w:rsidR="009C755F" w:rsidRDefault="009C755F">
            <w:pPr>
              <w:spacing w:line="240" w:lineRule="auto"/>
              <w:jc w:val="center"/>
              <w:rPr>
                <w:rFonts w:ascii="Tekton" w:hAnsi="Tekton"/>
              </w:rPr>
            </w:pPr>
            <w:r>
              <w:rPr>
                <w:rFonts w:ascii="Tekton" w:hAnsi="Tekton"/>
              </w:rPr>
              <w:t>(d)</w:t>
            </w:r>
          </w:p>
        </w:tc>
        <w:tc>
          <w:tcPr>
            <w:tcW w:w="9073" w:type="dxa"/>
            <w:tcBorders>
              <w:top w:val="single" w:sz="4" w:space="0" w:color="auto"/>
              <w:left w:val="single" w:sz="4" w:space="0" w:color="auto"/>
              <w:bottom w:val="single" w:sz="4" w:space="0" w:color="auto"/>
              <w:right w:val="single" w:sz="4" w:space="0" w:color="auto"/>
            </w:tcBorders>
            <w:hideMark/>
          </w:tcPr>
          <w:p w14:paraId="0E7F5AF4" w14:textId="01322910" w:rsidR="009C755F" w:rsidRDefault="009C755F">
            <w:pPr>
              <w:spacing w:line="240" w:lineRule="auto"/>
              <w:rPr>
                <w:noProof/>
              </w:rPr>
            </w:pPr>
            <w:r>
              <w:rPr>
                <w:noProof/>
              </w:rPr>
              <w:drawing>
                <wp:inline distT="0" distB="0" distL="0" distR="0" wp14:anchorId="48CB58E9" wp14:editId="4C26A26E">
                  <wp:extent cx="5105400" cy="2026920"/>
                  <wp:effectExtent l="0" t="0" r="0" b="0"/>
                  <wp:docPr id="193" name="Picture 193"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picture containing text, screenshot, font, numb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t="55719"/>
                          <a:stretch>
                            <a:fillRect/>
                          </a:stretch>
                        </pic:blipFill>
                        <pic:spPr bwMode="auto">
                          <a:xfrm>
                            <a:off x="0" y="0"/>
                            <a:ext cx="5105400" cy="202692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46D0F6F1" w14:textId="77777777" w:rsidR="009C755F" w:rsidRDefault="009C755F">
            <w:pPr>
              <w:spacing w:line="240" w:lineRule="auto"/>
              <w:jc w:val="center"/>
              <w:rPr>
                <w:rFonts w:ascii="Tekton" w:hAnsi="Tekton"/>
              </w:rPr>
            </w:pPr>
            <w:r>
              <w:rPr>
                <w:rFonts w:ascii="Tekton" w:hAnsi="Tekton"/>
              </w:rPr>
              <w:t>7.10</w:t>
            </w:r>
          </w:p>
        </w:tc>
      </w:tr>
    </w:tbl>
    <w:p w14:paraId="29027D3A" w14:textId="77777777" w:rsidR="009C755F" w:rsidRDefault="009C755F" w:rsidP="009C755F">
      <w:pPr>
        <w:jc w:val="center"/>
        <w:rPr>
          <w:rFonts w:ascii="Tekton" w:hAnsi="Tekton"/>
          <w:sz w:val="32"/>
          <w:szCs w:val="32"/>
          <w:u w:val="single"/>
        </w:rPr>
      </w:pPr>
    </w:p>
    <w:tbl>
      <w:tblPr>
        <w:tblStyle w:val="TableGrid"/>
        <w:tblW w:w="0" w:type="auto"/>
        <w:tblInd w:w="360" w:type="dxa"/>
        <w:tblLook w:val="04A0" w:firstRow="1" w:lastRow="0" w:firstColumn="1" w:lastColumn="0" w:noHBand="0" w:noVBand="1"/>
      </w:tblPr>
      <w:tblGrid>
        <w:gridCol w:w="642"/>
        <w:gridCol w:w="9073"/>
        <w:gridCol w:w="715"/>
      </w:tblGrid>
      <w:tr w:rsidR="009C755F" w14:paraId="6F9C903F" w14:textId="77777777" w:rsidTr="009C755F">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8AEC6A" w14:textId="77777777" w:rsidR="009C755F" w:rsidRDefault="009C755F">
            <w:pPr>
              <w:spacing w:line="240" w:lineRule="auto"/>
              <w:jc w:val="center"/>
              <w:rPr>
                <w:rFonts w:ascii="Tekton" w:hAnsi="Tekton"/>
                <w:sz w:val="28"/>
                <w:szCs w:val="28"/>
              </w:rPr>
            </w:pPr>
            <w:r>
              <w:rPr>
                <w:rFonts w:ascii="Tekton" w:hAnsi="Tekton"/>
                <w:sz w:val="28"/>
                <w:szCs w:val="28"/>
              </w:rPr>
              <w:t>2021 #4</w:t>
            </w:r>
          </w:p>
        </w:tc>
      </w:tr>
      <w:tr w:rsidR="009C755F" w14:paraId="73D126F5" w14:textId="77777777" w:rsidTr="009C755F">
        <w:tc>
          <w:tcPr>
            <w:tcW w:w="642" w:type="dxa"/>
            <w:tcBorders>
              <w:top w:val="single" w:sz="4" w:space="0" w:color="auto"/>
              <w:left w:val="single" w:sz="4" w:space="0" w:color="auto"/>
              <w:bottom w:val="single" w:sz="4" w:space="0" w:color="auto"/>
              <w:right w:val="single" w:sz="4" w:space="0" w:color="auto"/>
            </w:tcBorders>
            <w:hideMark/>
          </w:tcPr>
          <w:p w14:paraId="6456B6BF" w14:textId="77777777" w:rsidR="009C755F" w:rsidRDefault="009C755F">
            <w:pPr>
              <w:spacing w:line="240" w:lineRule="auto"/>
              <w:jc w:val="center"/>
              <w:rPr>
                <w:rFonts w:ascii="Tekton" w:hAnsi="Tekton"/>
              </w:rPr>
            </w:pPr>
            <w:r>
              <w:rPr>
                <w:rFonts w:ascii="Tekton" w:hAnsi="Tekton"/>
                <w:b/>
                <w:bCs/>
              </w:rPr>
              <w:t>Part</w:t>
            </w:r>
          </w:p>
        </w:tc>
        <w:tc>
          <w:tcPr>
            <w:tcW w:w="9073" w:type="dxa"/>
            <w:tcBorders>
              <w:top w:val="single" w:sz="4" w:space="0" w:color="auto"/>
              <w:left w:val="single" w:sz="4" w:space="0" w:color="auto"/>
              <w:bottom w:val="single" w:sz="4" w:space="0" w:color="auto"/>
              <w:right w:val="single" w:sz="4" w:space="0" w:color="auto"/>
            </w:tcBorders>
            <w:hideMark/>
          </w:tcPr>
          <w:p w14:paraId="6DADB2F2" w14:textId="77777777" w:rsidR="009C755F" w:rsidRDefault="009C755F">
            <w:pPr>
              <w:spacing w:line="240" w:lineRule="auto"/>
              <w:jc w:val="center"/>
              <w:rPr>
                <w:rFonts w:ascii="Tekton" w:hAnsi="Tekton"/>
              </w:rPr>
            </w:pPr>
            <w:r>
              <w:rPr>
                <w:rFonts w:ascii="Tekton" w:hAnsi="Tekton"/>
                <w:b/>
                <w:bCs/>
              </w:rPr>
              <w:t>Scoring Guidelines</w:t>
            </w:r>
          </w:p>
        </w:tc>
        <w:tc>
          <w:tcPr>
            <w:tcW w:w="715" w:type="dxa"/>
            <w:tcBorders>
              <w:top w:val="single" w:sz="4" w:space="0" w:color="auto"/>
              <w:left w:val="single" w:sz="4" w:space="0" w:color="auto"/>
              <w:bottom w:val="single" w:sz="4" w:space="0" w:color="auto"/>
              <w:right w:val="single" w:sz="4" w:space="0" w:color="auto"/>
            </w:tcBorders>
            <w:hideMark/>
          </w:tcPr>
          <w:p w14:paraId="3BB6EDE4" w14:textId="77777777" w:rsidR="009C755F" w:rsidRDefault="009C755F">
            <w:pPr>
              <w:spacing w:line="240" w:lineRule="auto"/>
              <w:jc w:val="center"/>
              <w:rPr>
                <w:rFonts w:ascii="Tekton" w:hAnsi="Tekton"/>
              </w:rPr>
            </w:pPr>
            <w:r>
              <w:rPr>
                <w:rFonts w:ascii="Tekton" w:hAnsi="Tekton"/>
                <w:b/>
                <w:bCs/>
              </w:rPr>
              <w:t>Topic</w:t>
            </w:r>
          </w:p>
        </w:tc>
      </w:tr>
      <w:tr w:rsidR="009C755F" w14:paraId="765279D6" w14:textId="77777777" w:rsidTr="009C755F">
        <w:tc>
          <w:tcPr>
            <w:tcW w:w="642" w:type="dxa"/>
            <w:tcBorders>
              <w:top w:val="single" w:sz="4" w:space="0" w:color="auto"/>
              <w:left w:val="single" w:sz="4" w:space="0" w:color="auto"/>
              <w:bottom w:val="single" w:sz="4" w:space="0" w:color="auto"/>
              <w:right w:val="single" w:sz="4" w:space="0" w:color="auto"/>
            </w:tcBorders>
            <w:hideMark/>
          </w:tcPr>
          <w:p w14:paraId="39D06AC2" w14:textId="77777777" w:rsidR="009C755F" w:rsidRDefault="009C755F">
            <w:pPr>
              <w:spacing w:line="240" w:lineRule="auto"/>
              <w:jc w:val="center"/>
              <w:rPr>
                <w:rFonts w:ascii="Tekton" w:hAnsi="Tekton"/>
              </w:rPr>
            </w:pPr>
            <w:r>
              <w:rPr>
                <w:rFonts w:ascii="Tekton" w:hAnsi="Tekton"/>
              </w:rPr>
              <w:t>(a)</w:t>
            </w:r>
          </w:p>
        </w:tc>
        <w:tc>
          <w:tcPr>
            <w:tcW w:w="9073" w:type="dxa"/>
            <w:tcBorders>
              <w:top w:val="single" w:sz="4" w:space="0" w:color="auto"/>
              <w:left w:val="single" w:sz="4" w:space="0" w:color="auto"/>
              <w:bottom w:val="single" w:sz="4" w:space="0" w:color="auto"/>
              <w:right w:val="single" w:sz="4" w:space="0" w:color="auto"/>
            </w:tcBorders>
            <w:hideMark/>
          </w:tcPr>
          <w:p w14:paraId="0B9C61BB" w14:textId="69A14F5B" w:rsidR="009C755F" w:rsidRDefault="009C755F">
            <w:pPr>
              <w:spacing w:line="240" w:lineRule="auto"/>
              <w:rPr>
                <w:rFonts w:ascii="Tekton" w:hAnsi="Tekton"/>
              </w:rPr>
            </w:pPr>
            <w:r>
              <w:rPr>
                <w:noProof/>
              </w:rPr>
              <w:drawing>
                <wp:inline distT="0" distB="0" distL="0" distR="0" wp14:anchorId="3C1EC194" wp14:editId="112F962F">
                  <wp:extent cx="5113020" cy="1638300"/>
                  <wp:effectExtent l="0" t="0" r="0" b="0"/>
                  <wp:docPr id="192" name="Picture 192" descr="Text, application,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Text, application, timelin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3020" cy="163830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095E00D4" w14:textId="77777777" w:rsidR="009C755F" w:rsidRDefault="009C755F">
            <w:pPr>
              <w:spacing w:line="240" w:lineRule="auto"/>
              <w:jc w:val="center"/>
              <w:rPr>
                <w:rFonts w:ascii="Tekton" w:hAnsi="Tekton"/>
              </w:rPr>
            </w:pPr>
            <w:r>
              <w:rPr>
                <w:rFonts w:ascii="Tekton" w:hAnsi="Tekton"/>
              </w:rPr>
              <w:t>7.10</w:t>
            </w:r>
          </w:p>
        </w:tc>
      </w:tr>
      <w:tr w:rsidR="009C755F" w14:paraId="7E328434" w14:textId="77777777" w:rsidTr="009C755F">
        <w:tc>
          <w:tcPr>
            <w:tcW w:w="642" w:type="dxa"/>
            <w:tcBorders>
              <w:top w:val="single" w:sz="4" w:space="0" w:color="auto"/>
              <w:left w:val="single" w:sz="4" w:space="0" w:color="auto"/>
              <w:bottom w:val="single" w:sz="4" w:space="0" w:color="auto"/>
              <w:right w:val="single" w:sz="4" w:space="0" w:color="auto"/>
            </w:tcBorders>
            <w:hideMark/>
          </w:tcPr>
          <w:p w14:paraId="5519091E" w14:textId="77777777" w:rsidR="009C755F" w:rsidRDefault="009C755F">
            <w:pPr>
              <w:spacing w:line="240" w:lineRule="auto"/>
              <w:jc w:val="center"/>
              <w:rPr>
                <w:rFonts w:ascii="Tekton" w:hAnsi="Tekton"/>
              </w:rPr>
            </w:pPr>
            <w:r>
              <w:rPr>
                <w:rFonts w:ascii="Tekton" w:hAnsi="Tekton"/>
              </w:rPr>
              <w:t>(b)</w:t>
            </w:r>
          </w:p>
        </w:tc>
        <w:tc>
          <w:tcPr>
            <w:tcW w:w="9073" w:type="dxa"/>
            <w:tcBorders>
              <w:top w:val="single" w:sz="4" w:space="0" w:color="auto"/>
              <w:left w:val="single" w:sz="4" w:space="0" w:color="auto"/>
              <w:bottom w:val="single" w:sz="4" w:space="0" w:color="auto"/>
              <w:right w:val="single" w:sz="4" w:space="0" w:color="auto"/>
            </w:tcBorders>
            <w:hideMark/>
          </w:tcPr>
          <w:p w14:paraId="3C7F9FD6" w14:textId="74BA7BBF" w:rsidR="009C755F" w:rsidRDefault="009C755F">
            <w:pPr>
              <w:spacing w:line="240" w:lineRule="auto"/>
              <w:rPr>
                <w:noProof/>
              </w:rPr>
            </w:pPr>
            <w:r>
              <w:rPr>
                <w:noProof/>
              </w:rPr>
              <w:drawing>
                <wp:inline distT="0" distB="0" distL="0" distR="0" wp14:anchorId="02F529EE" wp14:editId="5898B090">
                  <wp:extent cx="5227320" cy="914400"/>
                  <wp:effectExtent l="0" t="0" r="0" b="0"/>
                  <wp:docPr id="191" name="Picture 19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7320" cy="91440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0723A9B7" w14:textId="77777777" w:rsidR="009C755F" w:rsidRDefault="009C755F">
            <w:pPr>
              <w:spacing w:line="240" w:lineRule="auto"/>
              <w:jc w:val="center"/>
              <w:rPr>
                <w:rFonts w:ascii="Tekton" w:hAnsi="Tekton"/>
              </w:rPr>
            </w:pPr>
            <w:r>
              <w:rPr>
                <w:rFonts w:ascii="Tekton" w:hAnsi="Tekton"/>
              </w:rPr>
              <w:t>7.1</w:t>
            </w:r>
          </w:p>
        </w:tc>
      </w:tr>
      <w:tr w:rsidR="009C755F" w14:paraId="7992C4A5" w14:textId="77777777" w:rsidTr="009C755F">
        <w:tc>
          <w:tcPr>
            <w:tcW w:w="642" w:type="dxa"/>
            <w:tcBorders>
              <w:top w:val="single" w:sz="4" w:space="0" w:color="auto"/>
              <w:left w:val="single" w:sz="4" w:space="0" w:color="auto"/>
              <w:bottom w:val="single" w:sz="4" w:space="0" w:color="auto"/>
              <w:right w:val="single" w:sz="4" w:space="0" w:color="auto"/>
            </w:tcBorders>
            <w:hideMark/>
          </w:tcPr>
          <w:p w14:paraId="7306BDF7" w14:textId="77777777" w:rsidR="009C755F" w:rsidRDefault="009C755F">
            <w:pPr>
              <w:spacing w:line="240" w:lineRule="auto"/>
              <w:jc w:val="center"/>
              <w:rPr>
                <w:rFonts w:ascii="Tekton" w:hAnsi="Tekton"/>
              </w:rPr>
            </w:pPr>
            <w:r>
              <w:rPr>
                <w:rFonts w:ascii="Tekton" w:hAnsi="Tekton"/>
              </w:rPr>
              <w:lastRenderedPageBreak/>
              <w:t>(c)</w:t>
            </w:r>
          </w:p>
        </w:tc>
        <w:tc>
          <w:tcPr>
            <w:tcW w:w="9073" w:type="dxa"/>
            <w:tcBorders>
              <w:top w:val="single" w:sz="4" w:space="0" w:color="auto"/>
              <w:left w:val="single" w:sz="4" w:space="0" w:color="auto"/>
              <w:bottom w:val="single" w:sz="4" w:space="0" w:color="auto"/>
              <w:right w:val="single" w:sz="4" w:space="0" w:color="auto"/>
            </w:tcBorders>
            <w:hideMark/>
          </w:tcPr>
          <w:p w14:paraId="64B2AF54" w14:textId="3DCA6A46" w:rsidR="009C755F" w:rsidRDefault="009C755F">
            <w:pPr>
              <w:spacing w:line="240" w:lineRule="auto"/>
              <w:rPr>
                <w:noProof/>
              </w:rPr>
            </w:pPr>
            <w:r>
              <w:rPr>
                <w:noProof/>
              </w:rPr>
              <w:drawing>
                <wp:inline distT="0" distB="0" distL="0" distR="0" wp14:anchorId="125636CD" wp14:editId="0A42BFF2">
                  <wp:extent cx="5173980" cy="1478280"/>
                  <wp:effectExtent l="0" t="0" r="7620" b="7620"/>
                  <wp:docPr id="190" name="Picture 19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3980" cy="147828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35FD1A6F" w14:textId="77777777" w:rsidR="009C755F" w:rsidRDefault="009C755F">
            <w:pPr>
              <w:spacing w:line="240" w:lineRule="auto"/>
              <w:jc w:val="center"/>
              <w:rPr>
                <w:rFonts w:ascii="Tekton" w:hAnsi="Tekton"/>
              </w:rPr>
            </w:pPr>
            <w:r>
              <w:rPr>
                <w:rFonts w:ascii="Tekton" w:hAnsi="Tekton"/>
              </w:rPr>
              <w:t>7.1</w:t>
            </w:r>
          </w:p>
          <w:p w14:paraId="49EBE3E6" w14:textId="77777777" w:rsidR="009C755F" w:rsidRDefault="009C755F">
            <w:pPr>
              <w:spacing w:line="240" w:lineRule="auto"/>
              <w:jc w:val="center"/>
              <w:rPr>
                <w:rFonts w:ascii="Tekton" w:hAnsi="Tekton"/>
              </w:rPr>
            </w:pPr>
            <w:r>
              <w:rPr>
                <w:rFonts w:ascii="Tekton" w:hAnsi="Tekton"/>
              </w:rPr>
              <w:t>7.11</w:t>
            </w:r>
          </w:p>
        </w:tc>
      </w:tr>
      <w:tr w:rsidR="009C755F" w14:paraId="5B807BB4" w14:textId="77777777" w:rsidTr="009C755F">
        <w:tc>
          <w:tcPr>
            <w:tcW w:w="642" w:type="dxa"/>
            <w:tcBorders>
              <w:top w:val="single" w:sz="4" w:space="0" w:color="auto"/>
              <w:left w:val="single" w:sz="4" w:space="0" w:color="auto"/>
              <w:bottom w:val="single" w:sz="4" w:space="0" w:color="auto"/>
              <w:right w:val="single" w:sz="4" w:space="0" w:color="auto"/>
            </w:tcBorders>
            <w:hideMark/>
          </w:tcPr>
          <w:p w14:paraId="0E8EE2D5" w14:textId="77777777" w:rsidR="009C755F" w:rsidRDefault="009C755F">
            <w:pPr>
              <w:spacing w:line="240" w:lineRule="auto"/>
              <w:jc w:val="center"/>
              <w:rPr>
                <w:rFonts w:ascii="Tekton" w:hAnsi="Tekton"/>
              </w:rPr>
            </w:pPr>
            <w:r>
              <w:rPr>
                <w:rFonts w:ascii="Tekton" w:hAnsi="Tekton"/>
              </w:rPr>
              <w:t>(d)</w:t>
            </w:r>
          </w:p>
        </w:tc>
        <w:tc>
          <w:tcPr>
            <w:tcW w:w="9073" w:type="dxa"/>
            <w:tcBorders>
              <w:top w:val="single" w:sz="4" w:space="0" w:color="auto"/>
              <w:left w:val="single" w:sz="4" w:space="0" w:color="auto"/>
              <w:bottom w:val="single" w:sz="4" w:space="0" w:color="auto"/>
              <w:right w:val="single" w:sz="4" w:space="0" w:color="auto"/>
            </w:tcBorders>
            <w:hideMark/>
          </w:tcPr>
          <w:p w14:paraId="1AA0C6A5" w14:textId="347A5A01" w:rsidR="009C755F" w:rsidRDefault="009C755F">
            <w:pPr>
              <w:spacing w:line="240" w:lineRule="auto"/>
              <w:rPr>
                <w:noProof/>
              </w:rPr>
            </w:pPr>
            <w:r>
              <w:rPr>
                <w:noProof/>
              </w:rPr>
              <w:drawing>
                <wp:inline distT="0" distB="0" distL="0" distR="0" wp14:anchorId="108117D1" wp14:editId="6ABECAE3">
                  <wp:extent cx="5234940" cy="1150620"/>
                  <wp:effectExtent l="0" t="0" r="3810" b="0"/>
                  <wp:docPr id="189" name="Picture 18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4940" cy="115062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24F16370" w14:textId="77777777" w:rsidR="009C755F" w:rsidRDefault="009C755F">
            <w:pPr>
              <w:spacing w:line="240" w:lineRule="auto"/>
              <w:jc w:val="center"/>
              <w:rPr>
                <w:rFonts w:ascii="Tekton" w:hAnsi="Tekton"/>
              </w:rPr>
            </w:pPr>
            <w:r>
              <w:rPr>
                <w:rFonts w:ascii="Tekton" w:hAnsi="Tekton"/>
              </w:rPr>
              <w:t>7.1</w:t>
            </w:r>
          </w:p>
        </w:tc>
      </w:tr>
    </w:tbl>
    <w:p w14:paraId="6B16952F" w14:textId="77777777" w:rsidR="009C755F" w:rsidRDefault="009C755F" w:rsidP="009C755F">
      <w:pPr>
        <w:jc w:val="center"/>
        <w:rPr>
          <w:rFonts w:ascii="Tekton" w:hAnsi="Tekton"/>
          <w:sz w:val="32"/>
          <w:szCs w:val="32"/>
          <w:u w:val="single"/>
        </w:rPr>
      </w:pPr>
    </w:p>
    <w:tbl>
      <w:tblPr>
        <w:tblStyle w:val="TableGrid"/>
        <w:tblW w:w="0" w:type="auto"/>
        <w:tblInd w:w="360" w:type="dxa"/>
        <w:tblLook w:val="04A0" w:firstRow="1" w:lastRow="0" w:firstColumn="1" w:lastColumn="0" w:noHBand="0" w:noVBand="1"/>
      </w:tblPr>
      <w:tblGrid>
        <w:gridCol w:w="642"/>
        <w:gridCol w:w="9073"/>
        <w:gridCol w:w="715"/>
      </w:tblGrid>
      <w:tr w:rsidR="009C755F" w14:paraId="5542029C" w14:textId="77777777" w:rsidTr="009C755F">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662262" w14:textId="77777777" w:rsidR="009C755F" w:rsidRDefault="009C755F">
            <w:pPr>
              <w:spacing w:line="240" w:lineRule="auto"/>
              <w:jc w:val="center"/>
              <w:rPr>
                <w:rFonts w:ascii="Tekton" w:hAnsi="Tekton"/>
                <w:sz w:val="28"/>
                <w:szCs w:val="28"/>
              </w:rPr>
            </w:pPr>
            <w:r>
              <w:rPr>
                <w:rFonts w:ascii="Tekton" w:hAnsi="Tekton"/>
                <w:sz w:val="28"/>
                <w:szCs w:val="28"/>
              </w:rPr>
              <w:t>2019 #5</w:t>
            </w:r>
          </w:p>
        </w:tc>
      </w:tr>
      <w:tr w:rsidR="009C755F" w14:paraId="419F6E74" w14:textId="77777777" w:rsidTr="009C755F">
        <w:tc>
          <w:tcPr>
            <w:tcW w:w="642" w:type="dxa"/>
            <w:tcBorders>
              <w:top w:val="single" w:sz="4" w:space="0" w:color="auto"/>
              <w:left w:val="single" w:sz="4" w:space="0" w:color="auto"/>
              <w:bottom w:val="single" w:sz="4" w:space="0" w:color="auto"/>
              <w:right w:val="single" w:sz="4" w:space="0" w:color="auto"/>
            </w:tcBorders>
            <w:hideMark/>
          </w:tcPr>
          <w:p w14:paraId="606B01EC" w14:textId="77777777" w:rsidR="009C755F" w:rsidRDefault="009C755F">
            <w:pPr>
              <w:spacing w:line="240" w:lineRule="auto"/>
              <w:jc w:val="center"/>
              <w:rPr>
                <w:rFonts w:ascii="Tekton" w:hAnsi="Tekton"/>
              </w:rPr>
            </w:pPr>
            <w:r>
              <w:rPr>
                <w:rFonts w:ascii="Tekton" w:hAnsi="Tekton"/>
                <w:b/>
                <w:bCs/>
              </w:rPr>
              <w:t>Part</w:t>
            </w:r>
          </w:p>
        </w:tc>
        <w:tc>
          <w:tcPr>
            <w:tcW w:w="9073" w:type="dxa"/>
            <w:tcBorders>
              <w:top w:val="single" w:sz="4" w:space="0" w:color="auto"/>
              <w:left w:val="single" w:sz="4" w:space="0" w:color="auto"/>
              <w:bottom w:val="single" w:sz="4" w:space="0" w:color="auto"/>
              <w:right w:val="single" w:sz="4" w:space="0" w:color="auto"/>
            </w:tcBorders>
            <w:hideMark/>
          </w:tcPr>
          <w:p w14:paraId="0435A01E" w14:textId="77777777" w:rsidR="009C755F" w:rsidRDefault="009C755F">
            <w:pPr>
              <w:spacing w:line="240" w:lineRule="auto"/>
              <w:jc w:val="center"/>
              <w:rPr>
                <w:rFonts w:ascii="Tekton" w:hAnsi="Tekton"/>
              </w:rPr>
            </w:pPr>
            <w:r>
              <w:rPr>
                <w:rFonts w:ascii="Tekton" w:hAnsi="Tekton"/>
                <w:b/>
                <w:bCs/>
              </w:rPr>
              <w:t>Scoring Guidelines</w:t>
            </w:r>
          </w:p>
        </w:tc>
        <w:tc>
          <w:tcPr>
            <w:tcW w:w="715" w:type="dxa"/>
            <w:tcBorders>
              <w:top w:val="single" w:sz="4" w:space="0" w:color="auto"/>
              <w:left w:val="single" w:sz="4" w:space="0" w:color="auto"/>
              <w:bottom w:val="single" w:sz="4" w:space="0" w:color="auto"/>
              <w:right w:val="single" w:sz="4" w:space="0" w:color="auto"/>
            </w:tcBorders>
            <w:hideMark/>
          </w:tcPr>
          <w:p w14:paraId="184C4929" w14:textId="77777777" w:rsidR="009C755F" w:rsidRDefault="009C755F">
            <w:pPr>
              <w:spacing w:line="240" w:lineRule="auto"/>
              <w:jc w:val="center"/>
              <w:rPr>
                <w:rFonts w:ascii="Tekton" w:hAnsi="Tekton"/>
              </w:rPr>
            </w:pPr>
            <w:r>
              <w:rPr>
                <w:rFonts w:ascii="Tekton" w:hAnsi="Tekton"/>
                <w:b/>
                <w:bCs/>
              </w:rPr>
              <w:t>Topic</w:t>
            </w:r>
          </w:p>
        </w:tc>
      </w:tr>
      <w:tr w:rsidR="009C755F" w14:paraId="7CA09262" w14:textId="77777777" w:rsidTr="009C755F">
        <w:tc>
          <w:tcPr>
            <w:tcW w:w="642" w:type="dxa"/>
            <w:tcBorders>
              <w:top w:val="single" w:sz="4" w:space="0" w:color="auto"/>
              <w:left w:val="single" w:sz="4" w:space="0" w:color="auto"/>
              <w:bottom w:val="single" w:sz="4" w:space="0" w:color="auto"/>
              <w:right w:val="single" w:sz="4" w:space="0" w:color="auto"/>
            </w:tcBorders>
            <w:hideMark/>
          </w:tcPr>
          <w:p w14:paraId="1C5D39B3" w14:textId="77777777" w:rsidR="009C755F" w:rsidRDefault="009C755F">
            <w:pPr>
              <w:spacing w:line="240" w:lineRule="auto"/>
              <w:jc w:val="center"/>
              <w:rPr>
                <w:rFonts w:ascii="Tekton" w:hAnsi="Tekton"/>
              </w:rPr>
            </w:pPr>
            <w:r>
              <w:rPr>
                <w:rFonts w:ascii="Tekton" w:hAnsi="Tekton"/>
              </w:rPr>
              <w:t>(a)</w:t>
            </w:r>
          </w:p>
        </w:tc>
        <w:tc>
          <w:tcPr>
            <w:tcW w:w="9073" w:type="dxa"/>
            <w:tcBorders>
              <w:top w:val="single" w:sz="4" w:space="0" w:color="auto"/>
              <w:left w:val="single" w:sz="4" w:space="0" w:color="auto"/>
              <w:bottom w:val="single" w:sz="4" w:space="0" w:color="auto"/>
              <w:right w:val="single" w:sz="4" w:space="0" w:color="auto"/>
            </w:tcBorders>
            <w:hideMark/>
          </w:tcPr>
          <w:p w14:paraId="3F7B4E89" w14:textId="5D4860EA" w:rsidR="009C755F" w:rsidRDefault="009C755F">
            <w:pPr>
              <w:spacing w:line="240" w:lineRule="auto"/>
              <w:rPr>
                <w:rFonts w:ascii="Tekton" w:hAnsi="Tekton"/>
              </w:rPr>
            </w:pPr>
            <w:r>
              <w:rPr>
                <w:noProof/>
              </w:rPr>
              <w:drawing>
                <wp:inline distT="0" distB="0" distL="0" distR="0" wp14:anchorId="437B6007" wp14:editId="03D6AA1A">
                  <wp:extent cx="1051560" cy="396240"/>
                  <wp:effectExtent l="0" t="0" r="0" b="3810"/>
                  <wp:docPr id="188" name="Picture 188" descr="A black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A black text on a white background&#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1560" cy="39624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7880B4AF" w14:textId="77777777" w:rsidR="009C755F" w:rsidRDefault="009C755F">
            <w:pPr>
              <w:spacing w:line="240" w:lineRule="auto"/>
              <w:jc w:val="center"/>
              <w:rPr>
                <w:rFonts w:ascii="Tekton" w:hAnsi="Tekton"/>
              </w:rPr>
            </w:pPr>
            <w:r>
              <w:rPr>
                <w:rFonts w:ascii="Tekton" w:hAnsi="Tekton"/>
              </w:rPr>
              <w:t>7.6</w:t>
            </w:r>
          </w:p>
        </w:tc>
      </w:tr>
      <w:tr w:rsidR="009C755F" w14:paraId="4563092B" w14:textId="77777777" w:rsidTr="009C755F">
        <w:tc>
          <w:tcPr>
            <w:tcW w:w="642" w:type="dxa"/>
            <w:tcBorders>
              <w:top w:val="single" w:sz="4" w:space="0" w:color="auto"/>
              <w:left w:val="single" w:sz="4" w:space="0" w:color="auto"/>
              <w:bottom w:val="single" w:sz="4" w:space="0" w:color="auto"/>
              <w:right w:val="single" w:sz="4" w:space="0" w:color="auto"/>
            </w:tcBorders>
            <w:hideMark/>
          </w:tcPr>
          <w:p w14:paraId="371CC0B3" w14:textId="77777777" w:rsidR="009C755F" w:rsidRDefault="009C755F">
            <w:pPr>
              <w:spacing w:line="240" w:lineRule="auto"/>
              <w:jc w:val="center"/>
              <w:rPr>
                <w:rFonts w:ascii="Tekton" w:hAnsi="Tekton"/>
              </w:rPr>
            </w:pPr>
            <w:r>
              <w:rPr>
                <w:rFonts w:ascii="Tekton" w:hAnsi="Tekton"/>
              </w:rPr>
              <w:t>(b)</w:t>
            </w:r>
          </w:p>
        </w:tc>
        <w:tc>
          <w:tcPr>
            <w:tcW w:w="9073" w:type="dxa"/>
            <w:tcBorders>
              <w:top w:val="single" w:sz="4" w:space="0" w:color="auto"/>
              <w:left w:val="single" w:sz="4" w:space="0" w:color="auto"/>
              <w:bottom w:val="single" w:sz="4" w:space="0" w:color="auto"/>
              <w:right w:val="single" w:sz="4" w:space="0" w:color="auto"/>
            </w:tcBorders>
            <w:hideMark/>
          </w:tcPr>
          <w:p w14:paraId="651959AF" w14:textId="1416FC0C" w:rsidR="009C755F" w:rsidRDefault="009C755F">
            <w:pPr>
              <w:spacing w:line="240" w:lineRule="auto"/>
              <w:rPr>
                <w:rFonts w:ascii="Tekton" w:hAnsi="Tekton"/>
                <w:noProof/>
              </w:rPr>
            </w:pPr>
            <w:r>
              <w:rPr>
                <w:noProof/>
              </w:rPr>
              <w:drawing>
                <wp:inline distT="0" distB="0" distL="0" distR="0" wp14:anchorId="6F1FC1BC" wp14:editId="152DAB72">
                  <wp:extent cx="4701540" cy="1089660"/>
                  <wp:effectExtent l="0" t="0" r="3810" b="0"/>
                  <wp:docPr id="187" name="Picture 187" descr="A picture containing text, font, screenshot, algeb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A picture containing text, font, screenshot, algebra&#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1540" cy="108966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1892736E" w14:textId="77777777" w:rsidR="009C755F" w:rsidRDefault="009C755F">
            <w:pPr>
              <w:spacing w:line="240" w:lineRule="auto"/>
              <w:jc w:val="center"/>
              <w:rPr>
                <w:rFonts w:ascii="Tekton" w:hAnsi="Tekton"/>
              </w:rPr>
            </w:pPr>
            <w:r>
              <w:rPr>
                <w:rFonts w:ascii="Tekton" w:hAnsi="Tekton"/>
              </w:rPr>
              <w:t>7.9</w:t>
            </w:r>
          </w:p>
        </w:tc>
      </w:tr>
      <w:tr w:rsidR="009C755F" w14:paraId="1658E263" w14:textId="77777777" w:rsidTr="009C755F">
        <w:tc>
          <w:tcPr>
            <w:tcW w:w="642" w:type="dxa"/>
            <w:tcBorders>
              <w:top w:val="single" w:sz="4" w:space="0" w:color="auto"/>
              <w:left w:val="single" w:sz="4" w:space="0" w:color="auto"/>
              <w:bottom w:val="single" w:sz="4" w:space="0" w:color="auto"/>
              <w:right w:val="single" w:sz="4" w:space="0" w:color="auto"/>
            </w:tcBorders>
            <w:hideMark/>
          </w:tcPr>
          <w:p w14:paraId="03639808" w14:textId="77777777" w:rsidR="009C755F" w:rsidRDefault="009C755F">
            <w:pPr>
              <w:spacing w:line="240" w:lineRule="auto"/>
              <w:jc w:val="center"/>
              <w:rPr>
                <w:rFonts w:ascii="Tekton" w:hAnsi="Tekton"/>
              </w:rPr>
            </w:pPr>
            <w:r>
              <w:rPr>
                <w:rFonts w:ascii="Tekton" w:hAnsi="Tekton"/>
              </w:rPr>
              <w:t>(c)</w:t>
            </w:r>
          </w:p>
        </w:tc>
        <w:tc>
          <w:tcPr>
            <w:tcW w:w="9073" w:type="dxa"/>
            <w:tcBorders>
              <w:top w:val="single" w:sz="4" w:space="0" w:color="auto"/>
              <w:left w:val="single" w:sz="4" w:space="0" w:color="auto"/>
              <w:bottom w:val="single" w:sz="4" w:space="0" w:color="auto"/>
              <w:right w:val="single" w:sz="4" w:space="0" w:color="auto"/>
            </w:tcBorders>
            <w:hideMark/>
          </w:tcPr>
          <w:p w14:paraId="1ECC237B" w14:textId="6412CF5C" w:rsidR="009C755F" w:rsidRDefault="009C755F">
            <w:pPr>
              <w:spacing w:line="240" w:lineRule="auto"/>
              <w:rPr>
                <w:noProof/>
              </w:rPr>
            </w:pPr>
            <w:r>
              <w:rPr>
                <w:noProof/>
              </w:rPr>
              <w:drawing>
                <wp:inline distT="0" distB="0" distL="0" distR="0" wp14:anchorId="3058374B" wp14:editId="083B3FFF">
                  <wp:extent cx="2735580" cy="487680"/>
                  <wp:effectExtent l="0" t="0" r="7620" b="7620"/>
                  <wp:docPr id="186" name="Picture 186" descr="A 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A black text on a white background&#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5580" cy="48768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1879DE7B" w14:textId="77777777" w:rsidR="009C755F" w:rsidRDefault="009C755F">
            <w:pPr>
              <w:spacing w:line="240" w:lineRule="auto"/>
              <w:jc w:val="center"/>
              <w:rPr>
                <w:rFonts w:ascii="Tekton" w:hAnsi="Tekton"/>
              </w:rPr>
            </w:pPr>
            <w:r>
              <w:rPr>
                <w:rFonts w:ascii="Tekton" w:hAnsi="Tekton"/>
              </w:rPr>
              <w:t>7.9</w:t>
            </w:r>
          </w:p>
        </w:tc>
      </w:tr>
    </w:tbl>
    <w:p w14:paraId="6AF1B14D" w14:textId="77777777" w:rsidR="009C755F" w:rsidRDefault="009C755F" w:rsidP="009C755F">
      <w:pPr>
        <w:rPr>
          <w:rFonts w:ascii="Tekton" w:hAnsi="Tekton"/>
        </w:rPr>
      </w:pPr>
    </w:p>
    <w:tbl>
      <w:tblPr>
        <w:tblStyle w:val="TableGrid"/>
        <w:tblW w:w="0" w:type="auto"/>
        <w:tblInd w:w="360" w:type="dxa"/>
        <w:tblLook w:val="04A0" w:firstRow="1" w:lastRow="0" w:firstColumn="1" w:lastColumn="0" w:noHBand="0" w:noVBand="1"/>
      </w:tblPr>
      <w:tblGrid>
        <w:gridCol w:w="642"/>
        <w:gridCol w:w="9073"/>
        <w:gridCol w:w="715"/>
      </w:tblGrid>
      <w:tr w:rsidR="009C755F" w14:paraId="0A69D373" w14:textId="77777777" w:rsidTr="009C755F">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2BBFCC" w14:textId="77777777" w:rsidR="009C755F" w:rsidRDefault="009C755F">
            <w:pPr>
              <w:spacing w:after="0" w:line="240" w:lineRule="auto"/>
              <w:jc w:val="center"/>
              <w:rPr>
                <w:rFonts w:ascii="Tekton" w:hAnsi="Tekton"/>
                <w:sz w:val="28"/>
                <w:szCs w:val="28"/>
              </w:rPr>
            </w:pPr>
            <w:r>
              <w:rPr>
                <w:rFonts w:ascii="Tekton" w:hAnsi="Tekton"/>
                <w:sz w:val="28"/>
                <w:szCs w:val="28"/>
              </w:rPr>
              <w:t>2018 #1</w:t>
            </w:r>
          </w:p>
        </w:tc>
      </w:tr>
      <w:tr w:rsidR="009C755F" w14:paraId="608C8239" w14:textId="77777777" w:rsidTr="009C755F">
        <w:tc>
          <w:tcPr>
            <w:tcW w:w="642" w:type="dxa"/>
            <w:tcBorders>
              <w:top w:val="single" w:sz="4" w:space="0" w:color="auto"/>
              <w:left w:val="single" w:sz="4" w:space="0" w:color="auto"/>
              <w:bottom w:val="single" w:sz="4" w:space="0" w:color="auto"/>
              <w:right w:val="single" w:sz="4" w:space="0" w:color="auto"/>
            </w:tcBorders>
            <w:hideMark/>
          </w:tcPr>
          <w:p w14:paraId="18E18A31" w14:textId="77777777" w:rsidR="009C755F" w:rsidRDefault="009C755F">
            <w:pPr>
              <w:spacing w:line="240" w:lineRule="auto"/>
              <w:jc w:val="center"/>
              <w:rPr>
                <w:rFonts w:ascii="Tekton" w:hAnsi="Tekton"/>
              </w:rPr>
            </w:pPr>
            <w:r>
              <w:rPr>
                <w:rFonts w:ascii="Tekton" w:hAnsi="Tekton"/>
                <w:b/>
                <w:bCs/>
              </w:rPr>
              <w:t>Part</w:t>
            </w:r>
          </w:p>
        </w:tc>
        <w:tc>
          <w:tcPr>
            <w:tcW w:w="9073" w:type="dxa"/>
            <w:tcBorders>
              <w:top w:val="single" w:sz="4" w:space="0" w:color="auto"/>
              <w:left w:val="single" w:sz="4" w:space="0" w:color="auto"/>
              <w:bottom w:val="single" w:sz="4" w:space="0" w:color="auto"/>
              <w:right w:val="single" w:sz="4" w:space="0" w:color="auto"/>
            </w:tcBorders>
            <w:hideMark/>
          </w:tcPr>
          <w:p w14:paraId="1F7F421C" w14:textId="77777777" w:rsidR="009C755F" w:rsidRDefault="009C755F">
            <w:pPr>
              <w:spacing w:line="240" w:lineRule="auto"/>
              <w:jc w:val="center"/>
              <w:rPr>
                <w:rFonts w:ascii="Tekton" w:hAnsi="Tekton"/>
              </w:rPr>
            </w:pPr>
            <w:r>
              <w:rPr>
                <w:rFonts w:ascii="Tekton" w:hAnsi="Tekton"/>
                <w:b/>
                <w:bCs/>
              </w:rPr>
              <w:t>Scoring Guidelines</w:t>
            </w:r>
          </w:p>
        </w:tc>
        <w:tc>
          <w:tcPr>
            <w:tcW w:w="715" w:type="dxa"/>
            <w:tcBorders>
              <w:top w:val="single" w:sz="4" w:space="0" w:color="auto"/>
              <w:left w:val="single" w:sz="4" w:space="0" w:color="auto"/>
              <w:bottom w:val="single" w:sz="4" w:space="0" w:color="auto"/>
              <w:right w:val="single" w:sz="4" w:space="0" w:color="auto"/>
            </w:tcBorders>
            <w:hideMark/>
          </w:tcPr>
          <w:p w14:paraId="7017EA82" w14:textId="77777777" w:rsidR="009C755F" w:rsidRDefault="009C755F">
            <w:pPr>
              <w:spacing w:line="240" w:lineRule="auto"/>
              <w:jc w:val="center"/>
              <w:rPr>
                <w:rFonts w:ascii="Tekton" w:hAnsi="Tekton"/>
              </w:rPr>
            </w:pPr>
            <w:r>
              <w:rPr>
                <w:rFonts w:ascii="Tekton" w:hAnsi="Tekton"/>
                <w:b/>
                <w:bCs/>
              </w:rPr>
              <w:t>Topic</w:t>
            </w:r>
          </w:p>
        </w:tc>
      </w:tr>
      <w:tr w:rsidR="009C755F" w14:paraId="59C01F52" w14:textId="77777777" w:rsidTr="009C755F">
        <w:tc>
          <w:tcPr>
            <w:tcW w:w="642" w:type="dxa"/>
            <w:tcBorders>
              <w:top w:val="single" w:sz="4" w:space="0" w:color="auto"/>
              <w:left w:val="single" w:sz="4" w:space="0" w:color="auto"/>
              <w:bottom w:val="single" w:sz="4" w:space="0" w:color="auto"/>
              <w:right w:val="single" w:sz="4" w:space="0" w:color="auto"/>
            </w:tcBorders>
            <w:hideMark/>
          </w:tcPr>
          <w:p w14:paraId="096CAE6F" w14:textId="77777777" w:rsidR="009C755F" w:rsidRDefault="009C755F">
            <w:pPr>
              <w:spacing w:line="240" w:lineRule="auto"/>
              <w:jc w:val="center"/>
              <w:rPr>
                <w:rFonts w:ascii="Tekton" w:hAnsi="Tekton"/>
              </w:rPr>
            </w:pPr>
            <w:r>
              <w:rPr>
                <w:rFonts w:ascii="Tekton" w:hAnsi="Tekton"/>
              </w:rPr>
              <w:t>(a)</w:t>
            </w:r>
          </w:p>
        </w:tc>
        <w:tc>
          <w:tcPr>
            <w:tcW w:w="9073" w:type="dxa"/>
            <w:tcBorders>
              <w:top w:val="single" w:sz="4" w:space="0" w:color="auto"/>
              <w:left w:val="single" w:sz="4" w:space="0" w:color="auto"/>
              <w:bottom w:val="single" w:sz="4" w:space="0" w:color="auto"/>
              <w:right w:val="single" w:sz="4" w:space="0" w:color="auto"/>
            </w:tcBorders>
            <w:hideMark/>
          </w:tcPr>
          <w:p w14:paraId="296C971E" w14:textId="345ACEF3" w:rsidR="009C755F" w:rsidRDefault="009C755F">
            <w:pPr>
              <w:spacing w:line="240" w:lineRule="auto"/>
              <w:rPr>
                <w:rFonts w:ascii="Tekton" w:hAnsi="Tekton"/>
              </w:rPr>
            </w:pPr>
            <w:r>
              <w:rPr>
                <w:noProof/>
              </w:rPr>
              <w:drawing>
                <wp:inline distT="0" distB="0" distL="0" distR="0" wp14:anchorId="434E0499" wp14:editId="61347434">
                  <wp:extent cx="2948940" cy="1059180"/>
                  <wp:effectExtent l="0" t="0" r="3810" b="7620"/>
                  <wp:docPr id="185" name="Picture 185" descr="A black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A black text on a white background&#10;&#10;Description automatically generated with low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8940" cy="105918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45EE159E" w14:textId="77777777" w:rsidR="009C755F" w:rsidRDefault="009C755F">
            <w:pPr>
              <w:spacing w:line="240" w:lineRule="auto"/>
              <w:jc w:val="center"/>
              <w:rPr>
                <w:rFonts w:ascii="Tekton" w:hAnsi="Tekton"/>
              </w:rPr>
            </w:pPr>
            <w:r>
              <w:rPr>
                <w:rFonts w:ascii="Tekton" w:hAnsi="Tekton"/>
              </w:rPr>
              <w:t>7.9</w:t>
            </w:r>
          </w:p>
        </w:tc>
      </w:tr>
      <w:tr w:rsidR="009C755F" w14:paraId="7FC19696" w14:textId="77777777" w:rsidTr="009C755F">
        <w:tc>
          <w:tcPr>
            <w:tcW w:w="642" w:type="dxa"/>
            <w:tcBorders>
              <w:top w:val="single" w:sz="4" w:space="0" w:color="auto"/>
              <w:left w:val="single" w:sz="4" w:space="0" w:color="auto"/>
              <w:bottom w:val="single" w:sz="4" w:space="0" w:color="auto"/>
              <w:right w:val="single" w:sz="4" w:space="0" w:color="auto"/>
            </w:tcBorders>
            <w:hideMark/>
          </w:tcPr>
          <w:p w14:paraId="3A7E6D39" w14:textId="77777777" w:rsidR="009C755F" w:rsidRDefault="009C755F">
            <w:pPr>
              <w:spacing w:line="240" w:lineRule="auto"/>
              <w:jc w:val="center"/>
              <w:rPr>
                <w:rFonts w:ascii="Tekton" w:hAnsi="Tekton"/>
              </w:rPr>
            </w:pPr>
            <w:r>
              <w:rPr>
                <w:rFonts w:ascii="Tekton" w:hAnsi="Tekton"/>
              </w:rPr>
              <w:t>(b)</w:t>
            </w:r>
          </w:p>
        </w:tc>
        <w:tc>
          <w:tcPr>
            <w:tcW w:w="9073" w:type="dxa"/>
            <w:tcBorders>
              <w:top w:val="single" w:sz="4" w:space="0" w:color="auto"/>
              <w:left w:val="single" w:sz="4" w:space="0" w:color="auto"/>
              <w:bottom w:val="single" w:sz="4" w:space="0" w:color="auto"/>
              <w:right w:val="single" w:sz="4" w:space="0" w:color="auto"/>
            </w:tcBorders>
            <w:hideMark/>
          </w:tcPr>
          <w:p w14:paraId="1F30F4C8" w14:textId="5ECFBB30" w:rsidR="009C755F" w:rsidRDefault="009C755F">
            <w:pPr>
              <w:spacing w:line="240" w:lineRule="auto"/>
              <w:rPr>
                <w:rFonts w:ascii="Tekton" w:hAnsi="Tekton"/>
                <w:noProof/>
              </w:rPr>
            </w:pPr>
            <w:r>
              <w:rPr>
                <w:noProof/>
              </w:rPr>
              <w:drawing>
                <wp:inline distT="0" distB="0" distL="0" distR="0" wp14:anchorId="23133EF2" wp14:editId="1AA8F51B">
                  <wp:extent cx="3520440" cy="739140"/>
                  <wp:effectExtent l="0" t="0" r="3810" b="3810"/>
                  <wp:docPr id="184" name="Picture 184" descr="A picture containing text, fon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A picture containing text, font, screenshot, lin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0440" cy="73914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342B64AA" w14:textId="77777777" w:rsidR="009C755F" w:rsidRDefault="009C755F">
            <w:pPr>
              <w:spacing w:line="240" w:lineRule="auto"/>
              <w:jc w:val="center"/>
              <w:rPr>
                <w:rFonts w:ascii="Tekton" w:hAnsi="Tekton"/>
              </w:rPr>
            </w:pPr>
            <w:r>
              <w:rPr>
                <w:rFonts w:ascii="Tekton" w:hAnsi="Tekton"/>
              </w:rPr>
              <w:t>7.9</w:t>
            </w:r>
          </w:p>
        </w:tc>
      </w:tr>
      <w:tr w:rsidR="009C755F" w14:paraId="7D2422BC" w14:textId="77777777" w:rsidTr="009C755F">
        <w:tc>
          <w:tcPr>
            <w:tcW w:w="642" w:type="dxa"/>
            <w:tcBorders>
              <w:top w:val="single" w:sz="4" w:space="0" w:color="auto"/>
              <w:left w:val="single" w:sz="4" w:space="0" w:color="auto"/>
              <w:bottom w:val="single" w:sz="4" w:space="0" w:color="auto"/>
              <w:right w:val="single" w:sz="4" w:space="0" w:color="auto"/>
            </w:tcBorders>
            <w:hideMark/>
          </w:tcPr>
          <w:p w14:paraId="40BAE79C" w14:textId="77777777" w:rsidR="009C755F" w:rsidRDefault="009C755F">
            <w:pPr>
              <w:spacing w:line="240" w:lineRule="auto"/>
              <w:jc w:val="center"/>
              <w:rPr>
                <w:rFonts w:ascii="Tekton" w:hAnsi="Tekton"/>
              </w:rPr>
            </w:pPr>
            <w:r>
              <w:rPr>
                <w:rFonts w:ascii="Tekton" w:hAnsi="Tekton"/>
              </w:rPr>
              <w:t>(c)</w:t>
            </w:r>
          </w:p>
        </w:tc>
        <w:tc>
          <w:tcPr>
            <w:tcW w:w="9073" w:type="dxa"/>
            <w:tcBorders>
              <w:top w:val="single" w:sz="4" w:space="0" w:color="auto"/>
              <w:left w:val="single" w:sz="4" w:space="0" w:color="auto"/>
              <w:bottom w:val="single" w:sz="4" w:space="0" w:color="auto"/>
              <w:right w:val="single" w:sz="4" w:space="0" w:color="auto"/>
            </w:tcBorders>
            <w:hideMark/>
          </w:tcPr>
          <w:p w14:paraId="5D5433E5" w14:textId="1A029487" w:rsidR="009C755F" w:rsidRDefault="009C755F">
            <w:pPr>
              <w:spacing w:line="240" w:lineRule="auto"/>
              <w:rPr>
                <w:noProof/>
              </w:rPr>
            </w:pPr>
            <w:r>
              <w:rPr>
                <w:noProof/>
              </w:rPr>
              <w:drawing>
                <wp:inline distT="0" distB="0" distL="0" distR="0" wp14:anchorId="346289D4" wp14:editId="7AA4A95F">
                  <wp:extent cx="4716780" cy="655320"/>
                  <wp:effectExtent l="0" t="0" r="7620" b="0"/>
                  <wp:docPr id="183" name="Picture 183" descr="A black text on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A black text on a white background&#10;&#10;Description automatically generated with low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16780" cy="65532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0257CB6F" w14:textId="77777777" w:rsidR="009C755F" w:rsidRDefault="009C755F">
            <w:pPr>
              <w:spacing w:line="240" w:lineRule="auto"/>
              <w:jc w:val="center"/>
              <w:rPr>
                <w:rFonts w:ascii="Tekton" w:hAnsi="Tekton"/>
              </w:rPr>
            </w:pPr>
            <w:r>
              <w:rPr>
                <w:rFonts w:ascii="Tekton" w:hAnsi="Tekton"/>
              </w:rPr>
              <w:t>6.7</w:t>
            </w:r>
          </w:p>
        </w:tc>
      </w:tr>
      <w:tr w:rsidR="009C755F" w14:paraId="04DE85E5" w14:textId="77777777" w:rsidTr="009C755F">
        <w:tc>
          <w:tcPr>
            <w:tcW w:w="642" w:type="dxa"/>
            <w:tcBorders>
              <w:top w:val="single" w:sz="4" w:space="0" w:color="auto"/>
              <w:left w:val="single" w:sz="4" w:space="0" w:color="auto"/>
              <w:bottom w:val="single" w:sz="4" w:space="0" w:color="auto"/>
              <w:right w:val="single" w:sz="4" w:space="0" w:color="auto"/>
            </w:tcBorders>
            <w:hideMark/>
          </w:tcPr>
          <w:p w14:paraId="6E557617" w14:textId="77777777" w:rsidR="009C755F" w:rsidRDefault="009C755F">
            <w:pPr>
              <w:spacing w:line="240" w:lineRule="auto"/>
              <w:jc w:val="center"/>
              <w:rPr>
                <w:rFonts w:ascii="Tekton" w:hAnsi="Tekton"/>
              </w:rPr>
            </w:pPr>
            <w:r>
              <w:rPr>
                <w:rFonts w:ascii="Tekton" w:hAnsi="Tekton"/>
              </w:rPr>
              <w:lastRenderedPageBreak/>
              <w:t>(d)</w:t>
            </w:r>
          </w:p>
        </w:tc>
        <w:tc>
          <w:tcPr>
            <w:tcW w:w="9073" w:type="dxa"/>
            <w:tcBorders>
              <w:top w:val="single" w:sz="4" w:space="0" w:color="auto"/>
              <w:left w:val="single" w:sz="4" w:space="0" w:color="auto"/>
              <w:bottom w:val="single" w:sz="4" w:space="0" w:color="auto"/>
              <w:right w:val="single" w:sz="4" w:space="0" w:color="auto"/>
            </w:tcBorders>
            <w:hideMark/>
          </w:tcPr>
          <w:p w14:paraId="5FA04192" w14:textId="439DA70A" w:rsidR="009C755F" w:rsidRDefault="009C755F">
            <w:pPr>
              <w:spacing w:line="240" w:lineRule="auto"/>
              <w:rPr>
                <w:noProof/>
              </w:rPr>
            </w:pPr>
            <w:r>
              <w:rPr>
                <w:noProof/>
              </w:rPr>
              <w:drawing>
                <wp:inline distT="0" distB="0" distL="0" distR="0" wp14:anchorId="434E6188" wp14:editId="1FDB8583">
                  <wp:extent cx="4533900" cy="929640"/>
                  <wp:effectExtent l="0" t="0" r="0" b="3810"/>
                  <wp:docPr id="182" name="Picture 182" descr="A picture containing text, fon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A picture containing text, font, screenshot, lin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33900" cy="92964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22006990" w14:textId="77777777" w:rsidR="009C755F" w:rsidRDefault="009C755F">
            <w:pPr>
              <w:spacing w:line="240" w:lineRule="auto"/>
              <w:jc w:val="center"/>
              <w:rPr>
                <w:rFonts w:ascii="Tekton" w:hAnsi="Tekton"/>
              </w:rPr>
            </w:pPr>
            <w:r>
              <w:rPr>
                <w:rFonts w:ascii="Tekton" w:hAnsi="Tekton"/>
              </w:rPr>
              <w:t>6.7</w:t>
            </w:r>
          </w:p>
        </w:tc>
      </w:tr>
      <w:tr w:rsidR="009C755F" w14:paraId="304891AC" w14:textId="77777777" w:rsidTr="009C755F">
        <w:tc>
          <w:tcPr>
            <w:tcW w:w="642" w:type="dxa"/>
            <w:tcBorders>
              <w:top w:val="single" w:sz="4" w:space="0" w:color="auto"/>
              <w:left w:val="single" w:sz="4" w:space="0" w:color="auto"/>
              <w:bottom w:val="single" w:sz="4" w:space="0" w:color="auto"/>
              <w:right w:val="single" w:sz="4" w:space="0" w:color="auto"/>
            </w:tcBorders>
            <w:hideMark/>
          </w:tcPr>
          <w:p w14:paraId="67C347BA" w14:textId="77777777" w:rsidR="009C755F" w:rsidRDefault="009C755F">
            <w:pPr>
              <w:spacing w:line="240" w:lineRule="auto"/>
              <w:jc w:val="center"/>
              <w:rPr>
                <w:rFonts w:ascii="Tekton" w:hAnsi="Tekton"/>
              </w:rPr>
            </w:pPr>
            <w:r>
              <w:rPr>
                <w:rFonts w:ascii="Tekton" w:hAnsi="Tekton"/>
              </w:rPr>
              <w:t>(e)</w:t>
            </w:r>
          </w:p>
        </w:tc>
        <w:tc>
          <w:tcPr>
            <w:tcW w:w="9073" w:type="dxa"/>
            <w:tcBorders>
              <w:top w:val="single" w:sz="4" w:space="0" w:color="auto"/>
              <w:left w:val="single" w:sz="4" w:space="0" w:color="auto"/>
              <w:bottom w:val="single" w:sz="4" w:space="0" w:color="auto"/>
              <w:right w:val="single" w:sz="4" w:space="0" w:color="auto"/>
            </w:tcBorders>
            <w:hideMark/>
          </w:tcPr>
          <w:p w14:paraId="49A3AAD9" w14:textId="121C2423" w:rsidR="009C755F" w:rsidRDefault="009C755F">
            <w:pPr>
              <w:spacing w:line="240" w:lineRule="auto"/>
              <w:rPr>
                <w:noProof/>
              </w:rPr>
            </w:pPr>
            <w:r>
              <w:rPr>
                <w:noProof/>
              </w:rPr>
              <w:drawing>
                <wp:inline distT="0" distB="0" distL="0" distR="0" wp14:anchorId="31007E3E" wp14:editId="5AB94F18">
                  <wp:extent cx="2461260" cy="701040"/>
                  <wp:effectExtent l="0" t="0" r="0" b="3810"/>
                  <wp:docPr id="181" name="Picture 181" descr="A white background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A white background with black text&#10;&#10;Description automatically generated with low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1260" cy="70104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26DE1F79" w14:textId="77777777" w:rsidR="009C755F" w:rsidRDefault="009C755F">
            <w:pPr>
              <w:spacing w:line="240" w:lineRule="auto"/>
              <w:jc w:val="center"/>
              <w:rPr>
                <w:rFonts w:ascii="Tekton" w:hAnsi="Tekton"/>
              </w:rPr>
            </w:pPr>
            <w:r>
              <w:rPr>
                <w:rFonts w:ascii="Tekton" w:hAnsi="Tekton"/>
              </w:rPr>
              <w:t>5.3</w:t>
            </w:r>
          </w:p>
          <w:p w14:paraId="326A3A3A" w14:textId="77777777" w:rsidR="009C755F" w:rsidRDefault="009C755F">
            <w:pPr>
              <w:spacing w:line="240" w:lineRule="auto"/>
              <w:jc w:val="center"/>
              <w:rPr>
                <w:rFonts w:ascii="Tekton" w:hAnsi="Tekton"/>
              </w:rPr>
            </w:pPr>
            <w:r>
              <w:rPr>
                <w:rFonts w:ascii="Tekton" w:hAnsi="Tekton"/>
              </w:rPr>
              <w:t>7.1</w:t>
            </w:r>
          </w:p>
        </w:tc>
      </w:tr>
    </w:tbl>
    <w:p w14:paraId="6B093BB7" w14:textId="77777777" w:rsidR="009C755F" w:rsidRDefault="009C755F" w:rsidP="009C755F">
      <w:pPr>
        <w:rPr>
          <w:rFonts w:ascii="Tekton" w:hAnsi="Tekton"/>
        </w:rPr>
      </w:pPr>
    </w:p>
    <w:tbl>
      <w:tblPr>
        <w:tblStyle w:val="TableGrid"/>
        <w:tblW w:w="0" w:type="auto"/>
        <w:tblInd w:w="360" w:type="dxa"/>
        <w:tblLook w:val="04A0" w:firstRow="1" w:lastRow="0" w:firstColumn="1" w:lastColumn="0" w:noHBand="0" w:noVBand="1"/>
      </w:tblPr>
      <w:tblGrid>
        <w:gridCol w:w="642"/>
        <w:gridCol w:w="9073"/>
        <w:gridCol w:w="715"/>
      </w:tblGrid>
      <w:tr w:rsidR="009C755F" w14:paraId="538255CF" w14:textId="77777777" w:rsidTr="009C755F">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44B937" w14:textId="77777777" w:rsidR="009C755F" w:rsidRDefault="009C755F">
            <w:pPr>
              <w:spacing w:after="0" w:line="240" w:lineRule="auto"/>
              <w:jc w:val="center"/>
              <w:rPr>
                <w:rFonts w:ascii="Tekton" w:hAnsi="Tekton"/>
                <w:sz w:val="28"/>
                <w:szCs w:val="28"/>
              </w:rPr>
            </w:pPr>
            <w:r>
              <w:rPr>
                <w:rFonts w:ascii="Tekton" w:hAnsi="Tekton"/>
                <w:sz w:val="28"/>
                <w:szCs w:val="28"/>
              </w:rPr>
              <w:t>2016 #1</w:t>
            </w:r>
          </w:p>
        </w:tc>
      </w:tr>
      <w:tr w:rsidR="009C755F" w14:paraId="0942786D" w14:textId="77777777" w:rsidTr="009C755F">
        <w:tc>
          <w:tcPr>
            <w:tcW w:w="642" w:type="dxa"/>
            <w:tcBorders>
              <w:top w:val="single" w:sz="4" w:space="0" w:color="auto"/>
              <w:left w:val="single" w:sz="4" w:space="0" w:color="auto"/>
              <w:bottom w:val="single" w:sz="4" w:space="0" w:color="auto"/>
              <w:right w:val="single" w:sz="4" w:space="0" w:color="auto"/>
            </w:tcBorders>
            <w:hideMark/>
          </w:tcPr>
          <w:p w14:paraId="4A22D671" w14:textId="77777777" w:rsidR="009C755F" w:rsidRDefault="009C755F">
            <w:pPr>
              <w:spacing w:line="240" w:lineRule="auto"/>
              <w:jc w:val="center"/>
              <w:rPr>
                <w:rFonts w:ascii="Tekton" w:hAnsi="Tekton"/>
              </w:rPr>
            </w:pPr>
            <w:r>
              <w:rPr>
                <w:rFonts w:ascii="Tekton" w:hAnsi="Tekton"/>
                <w:b/>
                <w:bCs/>
              </w:rPr>
              <w:t>Part</w:t>
            </w:r>
          </w:p>
        </w:tc>
        <w:tc>
          <w:tcPr>
            <w:tcW w:w="9073" w:type="dxa"/>
            <w:tcBorders>
              <w:top w:val="single" w:sz="4" w:space="0" w:color="auto"/>
              <w:left w:val="single" w:sz="4" w:space="0" w:color="auto"/>
              <w:bottom w:val="single" w:sz="4" w:space="0" w:color="auto"/>
              <w:right w:val="single" w:sz="4" w:space="0" w:color="auto"/>
            </w:tcBorders>
            <w:hideMark/>
          </w:tcPr>
          <w:p w14:paraId="35898AA3" w14:textId="77777777" w:rsidR="009C755F" w:rsidRDefault="009C755F">
            <w:pPr>
              <w:spacing w:line="240" w:lineRule="auto"/>
              <w:jc w:val="center"/>
              <w:rPr>
                <w:rFonts w:ascii="Tekton" w:hAnsi="Tekton"/>
              </w:rPr>
            </w:pPr>
            <w:r>
              <w:rPr>
                <w:rFonts w:ascii="Tekton" w:hAnsi="Tekton"/>
                <w:b/>
                <w:bCs/>
              </w:rPr>
              <w:t>Scoring Guidelines</w:t>
            </w:r>
          </w:p>
        </w:tc>
        <w:tc>
          <w:tcPr>
            <w:tcW w:w="715" w:type="dxa"/>
            <w:tcBorders>
              <w:top w:val="single" w:sz="4" w:space="0" w:color="auto"/>
              <w:left w:val="single" w:sz="4" w:space="0" w:color="auto"/>
              <w:bottom w:val="single" w:sz="4" w:space="0" w:color="auto"/>
              <w:right w:val="single" w:sz="4" w:space="0" w:color="auto"/>
            </w:tcBorders>
            <w:hideMark/>
          </w:tcPr>
          <w:p w14:paraId="78986408" w14:textId="77777777" w:rsidR="009C755F" w:rsidRDefault="009C755F">
            <w:pPr>
              <w:spacing w:line="240" w:lineRule="auto"/>
              <w:jc w:val="center"/>
              <w:rPr>
                <w:rFonts w:ascii="Tekton" w:hAnsi="Tekton"/>
              </w:rPr>
            </w:pPr>
            <w:r>
              <w:rPr>
                <w:rFonts w:ascii="Tekton" w:hAnsi="Tekton"/>
                <w:b/>
                <w:bCs/>
              </w:rPr>
              <w:t>Topic</w:t>
            </w:r>
          </w:p>
        </w:tc>
      </w:tr>
      <w:tr w:rsidR="009C755F" w14:paraId="75A84C6F" w14:textId="77777777" w:rsidTr="009C755F">
        <w:tc>
          <w:tcPr>
            <w:tcW w:w="642" w:type="dxa"/>
            <w:tcBorders>
              <w:top w:val="single" w:sz="4" w:space="0" w:color="auto"/>
              <w:left w:val="single" w:sz="4" w:space="0" w:color="auto"/>
              <w:bottom w:val="single" w:sz="4" w:space="0" w:color="auto"/>
              <w:right w:val="single" w:sz="4" w:space="0" w:color="auto"/>
            </w:tcBorders>
            <w:hideMark/>
          </w:tcPr>
          <w:p w14:paraId="5612A844" w14:textId="77777777" w:rsidR="009C755F" w:rsidRDefault="009C755F">
            <w:pPr>
              <w:spacing w:line="240" w:lineRule="auto"/>
              <w:jc w:val="center"/>
              <w:rPr>
                <w:rFonts w:ascii="Tekton" w:hAnsi="Tekton"/>
              </w:rPr>
            </w:pPr>
            <w:r>
              <w:rPr>
                <w:rFonts w:ascii="Tekton" w:hAnsi="Tekton"/>
              </w:rPr>
              <w:t>(a)</w:t>
            </w:r>
          </w:p>
        </w:tc>
        <w:tc>
          <w:tcPr>
            <w:tcW w:w="9073" w:type="dxa"/>
            <w:tcBorders>
              <w:top w:val="single" w:sz="4" w:space="0" w:color="auto"/>
              <w:left w:val="single" w:sz="4" w:space="0" w:color="auto"/>
              <w:bottom w:val="single" w:sz="4" w:space="0" w:color="auto"/>
              <w:right w:val="single" w:sz="4" w:space="0" w:color="auto"/>
            </w:tcBorders>
            <w:hideMark/>
          </w:tcPr>
          <w:p w14:paraId="24CE1B29" w14:textId="63F81BA7" w:rsidR="009C755F" w:rsidRDefault="009C755F">
            <w:pPr>
              <w:spacing w:line="240" w:lineRule="auto"/>
              <w:rPr>
                <w:rFonts w:ascii="Tekton" w:hAnsi="Tekton"/>
              </w:rPr>
            </w:pPr>
            <w:r>
              <w:rPr>
                <w:noProof/>
              </w:rPr>
              <w:drawing>
                <wp:inline distT="0" distB="0" distL="0" distR="0" wp14:anchorId="7AF7D036" wp14:editId="0527D3E1">
                  <wp:extent cx="3238500" cy="609600"/>
                  <wp:effectExtent l="0" t="0" r="0" b="0"/>
                  <wp:docPr id="180" name="Picture 180"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A picture containing text, screenshot, font, lin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0" cy="60960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11F4C14C" w14:textId="77777777" w:rsidR="009C755F" w:rsidRDefault="009C755F">
            <w:pPr>
              <w:spacing w:line="240" w:lineRule="auto"/>
              <w:jc w:val="center"/>
              <w:rPr>
                <w:rFonts w:ascii="Tekton" w:hAnsi="Tekton"/>
              </w:rPr>
            </w:pPr>
            <w:r>
              <w:rPr>
                <w:rFonts w:ascii="Tekton" w:hAnsi="Tekton"/>
              </w:rPr>
              <w:t>7.12</w:t>
            </w:r>
          </w:p>
        </w:tc>
      </w:tr>
      <w:tr w:rsidR="009C755F" w14:paraId="51D38379" w14:textId="77777777" w:rsidTr="009C755F">
        <w:tc>
          <w:tcPr>
            <w:tcW w:w="642" w:type="dxa"/>
            <w:tcBorders>
              <w:top w:val="single" w:sz="4" w:space="0" w:color="auto"/>
              <w:left w:val="single" w:sz="4" w:space="0" w:color="auto"/>
              <w:bottom w:val="single" w:sz="4" w:space="0" w:color="auto"/>
              <w:right w:val="single" w:sz="4" w:space="0" w:color="auto"/>
            </w:tcBorders>
            <w:hideMark/>
          </w:tcPr>
          <w:p w14:paraId="548937A2" w14:textId="77777777" w:rsidR="009C755F" w:rsidRDefault="009C755F">
            <w:pPr>
              <w:spacing w:line="240" w:lineRule="auto"/>
              <w:jc w:val="center"/>
              <w:rPr>
                <w:rFonts w:ascii="Tekton" w:hAnsi="Tekton"/>
              </w:rPr>
            </w:pPr>
            <w:r>
              <w:rPr>
                <w:rFonts w:ascii="Tekton" w:hAnsi="Tekton"/>
              </w:rPr>
              <w:t>(b)</w:t>
            </w:r>
          </w:p>
        </w:tc>
        <w:tc>
          <w:tcPr>
            <w:tcW w:w="9073" w:type="dxa"/>
            <w:tcBorders>
              <w:top w:val="single" w:sz="4" w:space="0" w:color="auto"/>
              <w:left w:val="single" w:sz="4" w:space="0" w:color="auto"/>
              <w:bottom w:val="single" w:sz="4" w:space="0" w:color="auto"/>
              <w:right w:val="single" w:sz="4" w:space="0" w:color="auto"/>
            </w:tcBorders>
            <w:hideMark/>
          </w:tcPr>
          <w:p w14:paraId="2F281EB0" w14:textId="46443E6E" w:rsidR="009C755F" w:rsidRDefault="009C755F">
            <w:pPr>
              <w:spacing w:line="240" w:lineRule="auto"/>
              <w:rPr>
                <w:rFonts w:ascii="Tekton" w:hAnsi="Tekton"/>
                <w:noProof/>
              </w:rPr>
            </w:pPr>
            <w:r>
              <w:rPr>
                <w:noProof/>
              </w:rPr>
              <w:drawing>
                <wp:inline distT="0" distB="0" distL="0" distR="0" wp14:anchorId="0FFB9098" wp14:editId="16AEAD8A">
                  <wp:extent cx="4846320" cy="449580"/>
                  <wp:effectExtent l="0" t="0" r="0" b="762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46320" cy="44958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312E21CD" w14:textId="77777777" w:rsidR="009C755F" w:rsidRDefault="009C755F">
            <w:pPr>
              <w:spacing w:line="240" w:lineRule="auto"/>
              <w:jc w:val="center"/>
              <w:rPr>
                <w:rFonts w:ascii="Tekton" w:hAnsi="Tekton"/>
              </w:rPr>
            </w:pPr>
            <w:r>
              <w:rPr>
                <w:rFonts w:ascii="Tekton" w:hAnsi="Tekton"/>
              </w:rPr>
              <w:t>7.12</w:t>
            </w:r>
          </w:p>
        </w:tc>
      </w:tr>
      <w:tr w:rsidR="009C755F" w14:paraId="077092B6" w14:textId="77777777" w:rsidTr="009C755F">
        <w:tc>
          <w:tcPr>
            <w:tcW w:w="642" w:type="dxa"/>
            <w:tcBorders>
              <w:top w:val="single" w:sz="4" w:space="0" w:color="auto"/>
              <w:left w:val="single" w:sz="4" w:space="0" w:color="auto"/>
              <w:bottom w:val="single" w:sz="4" w:space="0" w:color="auto"/>
              <w:right w:val="single" w:sz="4" w:space="0" w:color="auto"/>
            </w:tcBorders>
            <w:hideMark/>
          </w:tcPr>
          <w:p w14:paraId="3A67962B" w14:textId="77777777" w:rsidR="009C755F" w:rsidRDefault="009C755F">
            <w:pPr>
              <w:spacing w:line="240" w:lineRule="auto"/>
              <w:jc w:val="center"/>
              <w:rPr>
                <w:rFonts w:ascii="Tekton" w:hAnsi="Tekton"/>
              </w:rPr>
            </w:pPr>
            <w:r>
              <w:rPr>
                <w:rFonts w:ascii="Tekton" w:hAnsi="Tekton"/>
              </w:rPr>
              <w:t>(c)</w:t>
            </w:r>
          </w:p>
        </w:tc>
        <w:tc>
          <w:tcPr>
            <w:tcW w:w="9073" w:type="dxa"/>
            <w:tcBorders>
              <w:top w:val="single" w:sz="4" w:space="0" w:color="auto"/>
              <w:left w:val="single" w:sz="4" w:space="0" w:color="auto"/>
              <w:bottom w:val="single" w:sz="4" w:space="0" w:color="auto"/>
              <w:right w:val="single" w:sz="4" w:space="0" w:color="auto"/>
            </w:tcBorders>
            <w:hideMark/>
          </w:tcPr>
          <w:p w14:paraId="32F8C7F6" w14:textId="38476463" w:rsidR="009C755F" w:rsidRDefault="009C755F">
            <w:pPr>
              <w:spacing w:line="240" w:lineRule="auto"/>
              <w:rPr>
                <w:noProof/>
              </w:rPr>
            </w:pPr>
            <w:r>
              <w:rPr>
                <w:noProof/>
              </w:rPr>
              <w:drawing>
                <wp:inline distT="0" distB="0" distL="0" distR="0" wp14:anchorId="40E6DD21" wp14:editId="0CF1EE15">
                  <wp:extent cx="4884420" cy="693420"/>
                  <wp:effectExtent l="0" t="0" r="0" b="0"/>
                  <wp:docPr id="178" name="Picture 178"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A picture containing text, screenshot, font, lin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4420" cy="69342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0D1C0821" w14:textId="77777777" w:rsidR="009C755F" w:rsidRDefault="009C755F">
            <w:pPr>
              <w:spacing w:line="240" w:lineRule="auto"/>
              <w:jc w:val="center"/>
              <w:rPr>
                <w:rFonts w:ascii="Tekton" w:hAnsi="Tekton"/>
              </w:rPr>
            </w:pPr>
            <w:r>
              <w:rPr>
                <w:rFonts w:ascii="Tekton" w:hAnsi="Tekton"/>
              </w:rPr>
              <w:t>2.8</w:t>
            </w:r>
          </w:p>
        </w:tc>
      </w:tr>
      <w:tr w:rsidR="009C755F" w14:paraId="5E7D91AE" w14:textId="77777777" w:rsidTr="009C755F">
        <w:tc>
          <w:tcPr>
            <w:tcW w:w="642" w:type="dxa"/>
            <w:tcBorders>
              <w:top w:val="single" w:sz="4" w:space="0" w:color="auto"/>
              <w:left w:val="single" w:sz="4" w:space="0" w:color="auto"/>
              <w:bottom w:val="single" w:sz="4" w:space="0" w:color="auto"/>
              <w:right w:val="single" w:sz="4" w:space="0" w:color="auto"/>
            </w:tcBorders>
            <w:hideMark/>
          </w:tcPr>
          <w:p w14:paraId="04B916DA" w14:textId="77777777" w:rsidR="009C755F" w:rsidRDefault="009C755F">
            <w:pPr>
              <w:spacing w:line="240" w:lineRule="auto"/>
              <w:jc w:val="center"/>
              <w:rPr>
                <w:rFonts w:ascii="Tekton" w:hAnsi="Tekton"/>
              </w:rPr>
            </w:pPr>
            <w:r>
              <w:rPr>
                <w:rFonts w:ascii="Tekton" w:hAnsi="Tekton"/>
              </w:rPr>
              <w:t>(d)</w:t>
            </w:r>
          </w:p>
        </w:tc>
        <w:tc>
          <w:tcPr>
            <w:tcW w:w="9073" w:type="dxa"/>
            <w:tcBorders>
              <w:top w:val="single" w:sz="4" w:space="0" w:color="auto"/>
              <w:left w:val="single" w:sz="4" w:space="0" w:color="auto"/>
              <w:bottom w:val="single" w:sz="4" w:space="0" w:color="auto"/>
              <w:right w:val="single" w:sz="4" w:space="0" w:color="auto"/>
            </w:tcBorders>
            <w:hideMark/>
          </w:tcPr>
          <w:p w14:paraId="4BAE6EA7" w14:textId="3029BC71" w:rsidR="009C755F" w:rsidRDefault="009C755F">
            <w:pPr>
              <w:spacing w:line="240" w:lineRule="auto"/>
              <w:rPr>
                <w:noProof/>
              </w:rPr>
            </w:pPr>
            <w:r>
              <w:rPr>
                <w:noProof/>
              </w:rPr>
              <w:drawing>
                <wp:inline distT="0" distB="0" distL="0" distR="0" wp14:anchorId="73BE0085" wp14:editId="77025953">
                  <wp:extent cx="4861560" cy="1158240"/>
                  <wp:effectExtent l="0" t="0" r="0" b="3810"/>
                  <wp:docPr id="177" name="Picture 177" descr="A picture containing text, font, screensho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A picture containing text, font, screenshot, numb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61560" cy="115824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7DD7E51D" w14:textId="77777777" w:rsidR="009C755F" w:rsidRDefault="009C755F">
            <w:pPr>
              <w:spacing w:line="240" w:lineRule="auto"/>
              <w:jc w:val="center"/>
              <w:rPr>
                <w:rFonts w:ascii="Tekton" w:hAnsi="Tekton"/>
              </w:rPr>
            </w:pPr>
            <w:r>
              <w:rPr>
                <w:rFonts w:ascii="Tekton" w:hAnsi="Tekton"/>
              </w:rPr>
              <w:t>7.12</w:t>
            </w:r>
          </w:p>
        </w:tc>
      </w:tr>
    </w:tbl>
    <w:p w14:paraId="124A9BB4" w14:textId="77777777" w:rsidR="009C755F" w:rsidRDefault="009C755F" w:rsidP="009C755F">
      <w:pPr>
        <w:rPr>
          <w:rFonts w:ascii="Tekton" w:hAnsi="Tekton"/>
        </w:rPr>
      </w:pPr>
    </w:p>
    <w:p w14:paraId="5343F38C" w14:textId="77777777" w:rsidR="009C755F" w:rsidRDefault="009C755F" w:rsidP="009C755F">
      <w:pPr>
        <w:rPr>
          <w:rFonts w:ascii="Tekton" w:hAnsi="Tekton"/>
        </w:rPr>
      </w:pPr>
    </w:p>
    <w:p w14:paraId="70E333AC" w14:textId="77777777" w:rsidR="009C755F" w:rsidRDefault="009C755F" w:rsidP="009C755F">
      <w:pPr>
        <w:rPr>
          <w:rFonts w:ascii="Tekton" w:hAnsi="Tekton"/>
        </w:rPr>
      </w:pPr>
    </w:p>
    <w:p w14:paraId="57424A50" w14:textId="77777777" w:rsidR="009C755F" w:rsidRDefault="009C755F" w:rsidP="009C755F">
      <w:pPr>
        <w:rPr>
          <w:rFonts w:ascii="Tekton" w:hAnsi="Tekton"/>
        </w:rPr>
      </w:pPr>
    </w:p>
    <w:p w14:paraId="2529D095" w14:textId="77777777" w:rsidR="009C755F" w:rsidRDefault="009C755F" w:rsidP="009C755F">
      <w:pPr>
        <w:rPr>
          <w:rFonts w:ascii="Tekton" w:hAnsi="Tekton"/>
        </w:rPr>
      </w:pPr>
    </w:p>
    <w:tbl>
      <w:tblPr>
        <w:tblStyle w:val="TableGrid"/>
        <w:tblW w:w="0" w:type="auto"/>
        <w:tblInd w:w="360" w:type="dxa"/>
        <w:tblLook w:val="04A0" w:firstRow="1" w:lastRow="0" w:firstColumn="1" w:lastColumn="0" w:noHBand="0" w:noVBand="1"/>
      </w:tblPr>
      <w:tblGrid>
        <w:gridCol w:w="642"/>
        <w:gridCol w:w="9073"/>
        <w:gridCol w:w="715"/>
      </w:tblGrid>
      <w:tr w:rsidR="009C755F" w14:paraId="675CFAB1" w14:textId="77777777" w:rsidTr="009C755F">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339EB9" w14:textId="77777777" w:rsidR="009C755F" w:rsidRDefault="009C755F">
            <w:pPr>
              <w:spacing w:after="0" w:line="240" w:lineRule="auto"/>
              <w:jc w:val="center"/>
              <w:rPr>
                <w:rFonts w:ascii="Tekton" w:hAnsi="Tekton"/>
                <w:sz w:val="28"/>
                <w:szCs w:val="28"/>
              </w:rPr>
            </w:pPr>
            <w:r>
              <w:rPr>
                <w:rFonts w:ascii="Tekton" w:hAnsi="Tekton"/>
                <w:sz w:val="28"/>
                <w:szCs w:val="28"/>
              </w:rPr>
              <w:t>2015 #2</w:t>
            </w:r>
          </w:p>
        </w:tc>
      </w:tr>
      <w:tr w:rsidR="009C755F" w14:paraId="44C4D77C" w14:textId="77777777" w:rsidTr="009C755F">
        <w:tc>
          <w:tcPr>
            <w:tcW w:w="642" w:type="dxa"/>
            <w:tcBorders>
              <w:top w:val="single" w:sz="4" w:space="0" w:color="auto"/>
              <w:left w:val="single" w:sz="4" w:space="0" w:color="auto"/>
              <w:bottom w:val="single" w:sz="4" w:space="0" w:color="auto"/>
              <w:right w:val="single" w:sz="4" w:space="0" w:color="auto"/>
            </w:tcBorders>
            <w:hideMark/>
          </w:tcPr>
          <w:p w14:paraId="750A502F" w14:textId="77777777" w:rsidR="009C755F" w:rsidRDefault="009C755F">
            <w:pPr>
              <w:spacing w:line="240" w:lineRule="auto"/>
              <w:jc w:val="center"/>
              <w:rPr>
                <w:rFonts w:ascii="Tekton" w:hAnsi="Tekton"/>
              </w:rPr>
            </w:pPr>
            <w:r>
              <w:rPr>
                <w:rFonts w:ascii="Tekton" w:hAnsi="Tekton"/>
                <w:b/>
                <w:bCs/>
              </w:rPr>
              <w:t>Part</w:t>
            </w:r>
          </w:p>
        </w:tc>
        <w:tc>
          <w:tcPr>
            <w:tcW w:w="9073" w:type="dxa"/>
            <w:tcBorders>
              <w:top w:val="single" w:sz="4" w:space="0" w:color="auto"/>
              <w:left w:val="single" w:sz="4" w:space="0" w:color="auto"/>
              <w:bottom w:val="single" w:sz="4" w:space="0" w:color="auto"/>
              <w:right w:val="single" w:sz="4" w:space="0" w:color="auto"/>
            </w:tcBorders>
            <w:hideMark/>
          </w:tcPr>
          <w:p w14:paraId="27B30CE4" w14:textId="77777777" w:rsidR="009C755F" w:rsidRDefault="009C755F">
            <w:pPr>
              <w:spacing w:line="240" w:lineRule="auto"/>
              <w:jc w:val="center"/>
              <w:rPr>
                <w:rFonts w:ascii="Tekton" w:hAnsi="Tekton"/>
              </w:rPr>
            </w:pPr>
            <w:r>
              <w:rPr>
                <w:rFonts w:ascii="Tekton" w:hAnsi="Tekton"/>
                <w:b/>
                <w:bCs/>
              </w:rPr>
              <w:t>Scoring Guidelines</w:t>
            </w:r>
          </w:p>
        </w:tc>
        <w:tc>
          <w:tcPr>
            <w:tcW w:w="715" w:type="dxa"/>
            <w:tcBorders>
              <w:top w:val="single" w:sz="4" w:space="0" w:color="auto"/>
              <w:left w:val="single" w:sz="4" w:space="0" w:color="auto"/>
              <w:bottom w:val="single" w:sz="4" w:space="0" w:color="auto"/>
              <w:right w:val="single" w:sz="4" w:space="0" w:color="auto"/>
            </w:tcBorders>
            <w:hideMark/>
          </w:tcPr>
          <w:p w14:paraId="1B025D5F" w14:textId="77777777" w:rsidR="009C755F" w:rsidRDefault="009C755F">
            <w:pPr>
              <w:spacing w:line="240" w:lineRule="auto"/>
              <w:jc w:val="center"/>
              <w:rPr>
                <w:rFonts w:ascii="Tekton" w:hAnsi="Tekton"/>
              </w:rPr>
            </w:pPr>
            <w:r>
              <w:rPr>
                <w:rFonts w:ascii="Tekton" w:hAnsi="Tekton"/>
                <w:b/>
                <w:bCs/>
              </w:rPr>
              <w:t>Topic</w:t>
            </w:r>
          </w:p>
        </w:tc>
      </w:tr>
      <w:tr w:rsidR="009C755F" w14:paraId="4B33876E" w14:textId="77777777" w:rsidTr="009C755F">
        <w:tc>
          <w:tcPr>
            <w:tcW w:w="642" w:type="dxa"/>
            <w:tcBorders>
              <w:top w:val="single" w:sz="4" w:space="0" w:color="auto"/>
              <w:left w:val="single" w:sz="4" w:space="0" w:color="auto"/>
              <w:bottom w:val="single" w:sz="4" w:space="0" w:color="auto"/>
              <w:right w:val="single" w:sz="4" w:space="0" w:color="auto"/>
            </w:tcBorders>
            <w:hideMark/>
          </w:tcPr>
          <w:p w14:paraId="4E8B7EF2" w14:textId="77777777" w:rsidR="009C755F" w:rsidRDefault="009C755F">
            <w:pPr>
              <w:spacing w:line="240" w:lineRule="auto"/>
              <w:jc w:val="center"/>
              <w:rPr>
                <w:rFonts w:ascii="Tekton" w:hAnsi="Tekton"/>
              </w:rPr>
            </w:pPr>
            <w:r>
              <w:rPr>
                <w:rFonts w:ascii="Tekton" w:hAnsi="Tekton"/>
              </w:rPr>
              <w:lastRenderedPageBreak/>
              <w:t>(a)</w:t>
            </w:r>
          </w:p>
        </w:tc>
        <w:tc>
          <w:tcPr>
            <w:tcW w:w="9073" w:type="dxa"/>
            <w:tcBorders>
              <w:top w:val="single" w:sz="4" w:space="0" w:color="auto"/>
              <w:left w:val="single" w:sz="4" w:space="0" w:color="auto"/>
              <w:bottom w:val="single" w:sz="4" w:space="0" w:color="auto"/>
              <w:right w:val="single" w:sz="4" w:space="0" w:color="auto"/>
            </w:tcBorders>
            <w:hideMark/>
          </w:tcPr>
          <w:p w14:paraId="5891EE04" w14:textId="62B16748" w:rsidR="009C755F" w:rsidRDefault="009C755F">
            <w:pPr>
              <w:spacing w:line="240" w:lineRule="auto"/>
              <w:rPr>
                <w:rFonts w:ascii="Tekton" w:hAnsi="Tekton"/>
              </w:rPr>
            </w:pPr>
            <w:r>
              <w:rPr>
                <w:noProof/>
              </w:rPr>
              <w:drawing>
                <wp:inline distT="0" distB="0" distL="0" distR="0" wp14:anchorId="5B26DDBC" wp14:editId="5271615F">
                  <wp:extent cx="4640580" cy="2118360"/>
                  <wp:effectExtent l="0" t="0" r="7620" b="0"/>
                  <wp:docPr id="176" name="Picture 176"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A picture containing text, screenshot, font, numb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40580" cy="211836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71650311" w14:textId="77777777" w:rsidR="009C755F" w:rsidRDefault="009C755F">
            <w:pPr>
              <w:spacing w:line="240" w:lineRule="auto"/>
              <w:jc w:val="center"/>
              <w:rPr>
                <w:rFonts w:ascii="Tekton" w:hAnsi="Tekton"/>
              </w:rPr>
            </w:pPr>
            <w:r>
              <w:rPr>
                <w:rFonts w:ascii="Tekton" w:hAnsi="Tekton"/>
              </w:rPr>
              <w:t>3.6</w:t>
            </w:r>
          </w:p>
        </w:tc>
      </w:tr>
      <w:tr w:rsidR="009C755F" w14:paraId="5F178BA8" w14:textId="77777777" w:rsidTr="009C755F">
        <w:tc>
          <w:tcPr>
            <w:tcW w:w="642" w:type="dxa"/>
            <w:tcBorders>
              <w:top w:val="single" w:sz="4" w:space="0" w:color="auto"/>
              <w:left w:val="single" w:sz="4" w:space="0" w:color="auto"/>
              <w:bottom w:val="single" w:sz="4" w:space="0" w:color="auto"/>
              <w:right w:val="single" w:sz="4" w:space="0" w:color="auto"/>
            </w:tcBorders>
            <w:hideMark/>
          </w:tcPr>
          <w:p w14:paraId="12DF624D" w14:textId="77777777" w:rsidR="009C755F" w:rsidRDefault="009C755F">
            <w:pPr>
              <w:spacing w:line="240" w:lineRule="auto"/>
              <w:jc w:val="center"/>
              <w:rPr>
                <w:rFonts w:ascii="Tekton" w:hAnsi="Tekton"/>
              </w:rPr>
            </w:pPr>
            <w:r>
              <w:rPr>
                <w:rFonts w:ascii="Tekton" w:hAnsi="Tekton"/>
              </w:rPr>
              <w:t>(b)</w:t>
            </w:r>
          </w:p>
        </w:tc>
        <w:tc>
          <w:tcPr>
            <w:tcW w:w="9073" w:type="dxa"/>
            <w:tcBorders>
              <w:top w:val="single" w:sz="4" w:space="0" w:color="auto"/>
              <w:left w:val="single" w:sz="4" w:space="0" w:color="auto"/>
              <w:bottom w:val="single" w:sz="4" w:space="0" w:color="auto"/>
              <w:right w:val="single" w:sz="4" w:space="0" w:color="auto"/>
            </w:tcBorders>
            <w:hideMark/>
          </w:tcPr>
          <w:p w14:paraId="1ECAE78F" w14:textId="54E16AF0" w:rsidR="009C755F" w:rsidRDefault="009C755F">
            <w:pPr>
              <w:spacing w:line="240" w:lineRule="auto"/>
              <w:rPr>
                <w:rFonts w:ascii="Tekton" w:hAnsi="Tekton"/>
                <w:noProof/>
              </w:rPr>
            </w:pPr>
            <w:r>
              <w:rPr>
                <w:noProof/>
              </w:rPr>
              <w:drawing>
                <wp:inline distT="0" distB="0" distL="0" distR="0" wp14:anchorId="7D155307" wp14:editId="0C347E64">
                  <wp:extent cx="4526280" cy="1188720"/>
                  <wp:effectExtent l="0" t="0" r="7620" b="0"/>
                  <wp:docPr id="175" name="Picture 175"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A picture containing text, screenshot, font, numbe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26280" cy="118872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69222CA4" w14:textId="77777777" w:rsidR="009C755F" w:rsidRDefault="009C755F">
            <w:pPr>
              <w:spacing w:line="240" w:lineRule="auto"/>
              <w:jc w:val="center"/>
              <w:rPr>
                <w:rFonts w:ascii="Tekton" w:hAnsi="Tekton"/>
              </w:rPr>
            </w:pPr>
            <w:r>
              <w:rPr>
                <w:rFonts w:ascii="Tekton" w:hAnsi="Tekton"/>
              </w:rPr>
              <w:t>3.6</w:t>
            </w:r>
          </w:p>
        </w:tc>
      </w:tr>
      <w:tr w:rsidR="009C755F" w14:paraId="6DDBE3AF" w14:textId="77777777" w:rsidTr="009C755F">
        <w:tc>
          <w:tcPr>
            <w:tcW w:w="642" w:type="dxa"/>
            <w:tcBorders>
              <w:top w:val="single" w:sz="4" w:space="0" w:color="auto"/>
              <w:left w:val="single" w:sz="4" w:space="0" w:color="auto"/>
              <w:bottom w:val="single" w:sz="4" w:space="0" w:color="auto"/>
              <w:right w:val="single" w:sz="4" w:space="0" w:color="auto"/>
            </w:tcBorders>
            <w:hideMark/>
          </w:tcPr>
          <w:p w14:paraId="2555A471" w14:textId="77777777" w:rsidR="009C755F" w:rsidRDefault="009C755F">
            <w:pPr>
              <w:spacing w:line="240" w:lineRule="auto"/>
              <w:jc w:val="center"/>
              <w:rPr>
                <w:rFonts w:ascii="Tekton" w:hAnsi="Tekton"/>
              </w:rPr>
            </w:pPr>
            <w:r>
              <w:rPr>
                <w:rFonts w:ascii="Tekton" w:hAnsi="Tekton"/>
              </w:rPr>
              <w:t>(c)</w:t>
            </w:r>
          </w:p>
        </w:tc>
        <w:tc>
          <w:tcPr>
            <w:tcW w:w="9073" w:type="dxa"/>
            <w:tcBorders>
              <w:top w:val="single" w:sz="4" w:space="0" w:color="auto"/>
              <w:left w:val="single" w:sz="4" w:space="0" w:color="auto"/>
              <w:bottom w:val="single" w:sz="4" w:space="0" w:color="auto"/>
              <w:right w:val="single" w:sz="4" w:space="0" w:color="auto"/>
            </w:tcBorders>
            <w:hideMark/>
          </w:tcPr>
          <w:p w14:paraId="619258EB" w14:textId="48241308" w:rsidR="009C755F" w:rsidRDefault="009C755F">
            <w:pPr>
              <w:spacing w:line="240" w:lineRule="auto"/>
              <w:rPr>
                <w:noProof/>
              </w:rPr>
            </w:pPr>
            <w:r>
              <w:rPr>
                <w:noProof/>
              </w:rPr>
              <w:drawing>
                <wp:inline distT="0" distB="0" distL="0" distR="0" wp14:anchorId="361F3CAA" wp14:editId="443F36BF">
                  <wp:extent cx="3703320" cy="693420"/>
                  <wp:effectExtent l="0" t="0" r="0" b="0"/>
                  <wp:docPr id="174" name="Picture 174"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A picture containing text, screenshot, font, lin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03320" cy="69342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466A0F5B" w14:textId="77777777" w:rsidR="009C755F" w:rsidRDefault="009C755F">
            <w:pPr>
              <w:spacing w:line="240" w:lineRule="auto"/>
              <w:jc w:val="center"/>
              <w:rPr>
                <w:rFonts w:ascii="Tekton" w:hAnsi="Tekton"/>
              </w:rPr>
            </w:pPr>
            <w:r>
              <w:rPr>
                <w:rFonts w:ascii="Tekton" w:hAnsi="Tekton"/>
              </w:rPr>
              <w:t>3.6</w:t>
            </w:r>
          </w:p>
        </w:tc>
      </w:tr>
      <w:tr w:rsidR="009C755F" w14:paraId="0405FC38" w14:textId="77777777" w:rsidTr="009C755F">
        <w:tc>
          <w:tcPr>
            <w:tcW w:w="642" w:type="dxa"/>
            <w:tcBorders>
              <w:top w:val="single" w:sz="4" w:space="0" w:color="auto"/>
              <w:left w:val="single" w:sz="4" w:space="0" w:color="auto"/>
              <w:bottom w:val="single" w:sz="4" w:space="0" w:color="auto"/>
              <w:right w:val="single" w:sz="4" w:space="0" w:color="auto"/>
            </w:tcBorders>
            <w:hideMark/>
          </w:tcPr>
          <w:p w14:paraId="27BA914F" w14:textId="77777777" w:rsidR="009C755F" w:rsidRDefault="009C755F">
            <w:pPr>
              <w:spacing w:line="240" w:lineRule="auto"/>
              <w:jc w:val="center"/>
              <w:rPr>
                <w:rFonts w:ascii="Tekton" w:hAnsi="Tekton"/>
              </w:rPr>
            </w:pPr>
            <w:r>
              <w:rPr>
                <w:rFonts w:ascii="Tekton" w:hAnsi="Tekton"/>
              </w:rPr>
              <w:t>(d)</w:t>
            </w:r>
          </w:p>
        </w:tc>
        <w:tc>
          <w:tcPr>
            <w:tcW w:w="9073" w:type="dxa"/>
            <w:tcBorders>
              <w:top w:val="single" w:sz="4" w:space="0" w:color="auto"/>
              <w:left w:val="single" w:sz="4" w:space="0" w:color="auto"/>
              <w:bottom w:val="single" w:sz="4" w:space="0" w:color="auto"/>
              <w:right w:val="single" w:sz="4" w:space="0" w:color="auto"/>
            </w:tcBorders>
            <w:hideMark/>
          </w:tcPr>
          <w:p w14:paraId="3B654A5B" w14:textId="37C70A98" w:rsidR="009C755F" w:rsidRDefault="009C755F">
            <w:pPr>
              <w:spacing w:line="240" w:lineRule="auto"/>
              <w:rPr>
                <w:noProof/>
              </w:rPr>
            </w:pPr>
            <w:r>
              <w:rPr>
                <w:noProof/>
              </w:rPr>
              <w:drawing>
                <wp:inline distT="0" distB="0" distL="0" distR="0" wp14:anchorId="676708D1" wp14:editId="3BE0BD32">
                  <wp:extent cx="4617720" cy="548640"/>
                  <wp:effectExtent l="0" t="0" r="0" b="381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17720" cy="54864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37E269EA" w14:textId="77777777" w:rsidR="009C755F" w:rsidRDefault="009C755F">
            <w:pPr>
              <w:spacing w:line="240" w:lineRule="auto"/>
              <w:jc w:val="center"/>
              <w:rPr>
                <w:rFonts w:ascii="Tekton" w:hAnsi="Tekton"/>
              </w:rPr>
            </w:pPr>
            <w:r>
              <w:rPr>
                <w:rFonts w:ascii="Tekton" w:hAnsi="Tekton"/>
              </w:rPr>
              <w:t>7.6</w:t>
            </w:r>
          </w:p>
        </w:tc>
      </w:tr>
    </w:tbl>
    <w:p w14:paraId="74A9AB62" w14:textId="77777777" w:rsidR="009C755F" w:rsidRDefault="009C755F" w:rsidP="009C755F">
      <w:pPr>
        <w:rPr>
          <w:rFonts w:ascii="Tekton" w:hAnsi="Tekton"/>
        </w:rPr>
      </w:pPr>
    </w:p>
    <w:tbl>
      <w:tblPr>
        <w:tblStyle w:val="TableGrid"/>
        <w:tblW w:w="0" w:type="auto"/>
        <w:tblInd w:w="360" w:type="dxa"/>
        <w:tblLook w:val="04A0" w:firstRow="1" w:lastRow="0" w:firstColumn="1" w:lastColumn="0" w:noHBand="0" w:noVBand="1"/>
      </w:tblPr>
      <w:tblGrid>
        <w:gridCol w:w="642"/>
        <w:gridCol w:w="9073"/>
        <w:gridCol w:w="715"/>
      </w:tblGrid>
      <w:tr w:rsidR="009C755F" w14:paraId="026DFDCB" w14:textId="77777777" w:rsidTr="009C755F">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20D3E7" w14:textId="77777777" w:rsidR="009C755F" w:rsidRDefault="009C755F">
            <w:pPr>
              <w:spacing w:after="0" w:line="240" w:lineRule="auto"/>
              <w:jc w:val="center"/>
              <w:rPr>
                <w:rFonts w:ascii="Tekton" w:hAnsi="Tekton"/>
                <w:sz w:val="28"/>
                <w:szCs w:val="28"/>
              </w:rPr>
            </w:pPr>
            <w:r>
              <w:rPr>
                <w:rFonts w:ascii="Tekton" w:hAnsi="Tekton"/>
                <w:sz w:val="28"/>
                <w:szCs w:val="28"/>
              </w:rPr>
              <w:t>2015 #3</w:t>
            </w:r>
          </w:p>
        </w:tc>
      </w:tr>
      <w:tr w:rsidR="009C755F" w14:paraId="72DBC704" w14:textId="77777777" w:rsidTr="009C755F">
        <w:tc>
          <w:tcPr>
            <w:tcW w:w="642" w:type="dxa"/>
            <w:tcBorders>
              <w:top w:val="single" w:sz="4" w:space="0" w:color="auto"/>
              <w:left w:val="single" w:sz="4" w:space="0" w:color="auto"/>
              <w:bottom w:val="single" w:sz="4" w:space="0" w:color="auto"/>
              <w:right w:val="single" w:sz="4" w:space="0" w:color="auto"/>
            </w:tcBorders>
            <w:hideMark/>
          </w:tcPr>
          <w:p w14:paraId="50AE030D" w14:textId="77777777" w:rsidR="009C755F" w:rsidRDefault="009C755F">
            <w:pPr>
              <w:spacing w:line="240" w:lineRule="auto"/>
              <w:jc w:val="center"/>
              <w:rPr>
                <w:rFonts w:ascii="Tekton" w:hAnsi="Tekton"/>
              </w:rPr>
            </w:pPr>
            <w:r>
              <w:rPr>
                <w:rFonts w:ascii="Tekton" w:hAnsi="Tekton"/>
                <w:b/>
                <w:bCs/>
              </w:rPr>
              <w:t>Part</w:t>
            </w:r>
          </w:p>
        </w:tc>
        <w:tc>
          <w:tcPr>
            <w:tcW w:w="9073" w:type="dxa"/>
            <w:tcBorders>
              <w:top w:val="single" w:sz="4" w:space="0" w:color="auto"/>
              <w:left w:val="single" w:sz="4" w:space="0" w:color="auto"/>
              <w:bottom w:val="single" w:sz="4" w:space="0" w:color="auto"/>
              <w:right w:val="single" w:sz="4" w:space="0" w:color="auto"/>
            </w:tcBorders>
            <w:hideMark/>
          </w:tcPr>
          <w:p w14:paraId="3EB7ED4E" w14:textId="77777777" w:rsidR="009C755F" w:rsidRDefault="009C755F">
            <w:pPr>
              <w:spacing w:line="240" w:lineRule="auto"/>
              <w:jc w:val="center"/>
              <w:rPr>
                <w:rFonts w:ascii="Tekton" w:hAnsi="Tekton"/>
              </w:rPr>
            </w:pPr>
            <w:r>
              <w:rPr>
                <w:rFonts w:ascii="Tekton" w:hAnsi="Tekton"/>
                <w:b/>
                <w:bCs/>
              </w:rPr>
              <w:t>Scoring Guidelines</w:t>
            </w:r>
          </w:p>
        </w:tc>
        <w:tc>
          <w:tcPr>
            <w:tcW w:w="715" w:type="dxa"/>
            <w:tcBorders>
              <w:top w:val="single" w:sz="4" w:space="0" w:color="auto"/>
              <w:left w:val="single" w:sz="4" w:space="0" w:color="auto"/>
              <w:bottom w:val="single" w:sz="4" w:space="0" w:color="auto"/>
              <w:right w:val="single" w:sz="4" w:space="0" w:color="auto"/>
            </w:tcBorders>
            <w:hideMark/>
          </w:tcPr>
          <w:p w14:paraId="3117A32D" w14:textId="77777777" w:rsidR="009C755F" w:rsidRDefault="009C755F">
            <w:pPr>
              <w:spacing w:line="240" w:lineRule="auto"/>
              <w:jc w:val="center"/>
              <w:rPr>
                <w:rFonts w:ascii="Tekton" w:hAnsi="Tekton"/>
              </w:rPr>
            </w:pPr>
            <w:r>
              <w:rPr>
                <w:rFonts w:ascii="Tekton" w:hAnsi="Tekton"/>
                <w:b/>
                <w:bCs/>
              </w:rPr>
              <w:t>Topic</w:t>
            </w:r>
          </w:p>
        </w:tc>
      </w:tr>
      <w:tr w:rsidR="009C755F" w14:paraId="6FF25B6C" w14:textId="77777777" w:rsidTr="009C755F">
        <w:tc>
          <w:tcPr>
            <w:tcW w:w="642" w:type="dxa"/>
            <w:tcBorders>
              <w:top w:val="single" w:sz="4" w:space="0" w:color="auto"/>
              <w:left w:val="single" w:sz="4" w:space="0" w:color="auto"/>
              <w:bottom w:val="single" w:sz="4" w:space="0" w:color="auto"/>
              <w:right w:val="single" w:sz="4" w:space="0" w:color="auto"/>
            </w:tcBorders>
            <w:hideMark/>
          </w:tcPr>
          <w:p w14:paraId="746EE434" w14:textId="77777777" w:rsidR="009C755F" w:rsidRDefault="009C755F">
            <w:pPr>
              <w:spacing w:line="240" w:lineRule="auto"/>
              <w:jc w:val="center"/>
              <w:rPr>
                <w:rFonts w:ascii="Tekton" w:hAnsi="Tekton"/>
              </w:rPr>
            </w:pPr>
            <w:r>
              <w:rPr>
                <w:rFonts w:ascii="Tekton" w:hAnsi="Tekton"/>
              </w:rPr>
              <w:t>(a)</w:t>
            </w:r>
          </w:p>
        </w:tc>
        <w:tc>
          <w:tcPr>
            <w:tcW w:w="9073" w:type="dxa"/>
            <w:tcBorders>
              <w:top w:val="single" w:sz="4" w:space="0" w:color="auto"/>
              <w:left w:val="single" w:sz="4" w:space="0" w:color="auto"/>
              <w:bottom w:val="single" w:sz="4" w:space="0" w:color="auto"/>
              <w:right w:val="single" w:sz="4" w:space="0" w:color="auto"/>
            </w:tcBorders>
            <w:hideMark/>
          </w:tcPr>
          <w:p w14:paraId="5D35938D" w14:textId="2872DC72" w:rsidR="009C755F" w:rsidRDefault="009C755F">
            <w:pPr>
              <w:spacing w:line="240" w:lineRule="auto"/>
              <w:rPr>
                <w:rFonts w:ascii="Tekton" w:hAnsi="Tekton"/>
              </w:rPr>
            </w:pPr>
            <w:r>
              <w:rPr>
                <w:noProof/>
              </w:rPr>
              <w:drawing>
                <wp:inline distT="0" distB="0" distL="0" distR="0" wp14:anchorId="76CA2991" wp14:editId="783BC7F4">
                  <wp:extent cx="4312920" cy="2331720"/>
                  <wp:effectExtent l="0" t="0" r="0" b="0"/>
                  <wp:docPr id="172" name="Picture 172" descr="A diagram of a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A diagram of a tree&#10;&#10;Description automatically generated with low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12920" cy="233172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6B6A8161" w14:textId="77777777" w:rsidR="009C755F" w:rsidRDefault="009C755F">
            <w:pPr>
              <w:spacing w:line="240" w:lineRule="auto"/>
              <w:jc w:val="center"/>
              <w:rPr>
                <w:rFonts w:ascii="Tekton" w:hAnsi="Tekton"/>
              </w:rPr>
            </w:pPr>
            <w:r>
              <w:rPr>
                <w:rFonts w:ascii="Tekton" w:hAnsi="Tekton"/>
              </w:rPr>
              <w:t>7.9</w:t>
            </w:r>
          </w:p>
        </w:tc>
      </w:tr>
      <w:tr w:rsidR="009C755F" w14:paraId="4AFC269A" w14:textId="77777777" w:rsidTr="009C755F">
        <w:tc>
          <w:tcPr>
            <w:tcW w:w="642" w:type="dxa"/>
            <w:tcBorders>
              <w:top w:val="single" w:sz="4" w:space="0" w:color="auto"/>
              <w:left w:val="single" w:sz="4" w:space="0" w:color="auto"/>
              <w:bottom w:val="single" w:sz="4" w:space="0" w:color="auto"/>
              <w:right w:val="single" w:sz="4" w:space="0" w:color="auto"/>
            </w:tcBorders>
            <w:hideMark/>
          </w:tcPr>
          <w:p w14:paraId="3FAA41BC" w14:textId="77777777" w:rsidR="009C755F" w:rsidRDefault="009C755F">
            <w:pPr>
              <w:spacing w:line="240" w:lineRule="auto"/>
              <w:jc w:val="center"/>
              <w:rPr>
                <w:rFonts w:ascii="Tekton" w:hAnsi="Tekton"/>
              </w:rPr>
            </w:pPr>
            <w:r>
              <w:rPr>
                <w:rFonts w:ascii="Tekton" w:hAnsi="Tekton"/>
              </w:rPr>
              <w:lastRenderedPageBreak/>
              <w:t>(b)</w:t>
            </w:r>
          </w:p>
        </w:tc>
        <w:tc>
          <w:tcPr>
            <w:tcW w:w="9073" w:type="dxa"/>
            <w:tcBorders>
              <w:top w:val="single" w:sz="4" w:space="0" w:color="auto"/>
              <w:left w:val="single" w:sz="4" w:space="0" w:color="auto"/>
              <w:bottom w:val="single" w:sz="4" w:space="0" w:color="auto"/>
              <w:right w:val="single" w:sz="4" w:space="0" w:color="auto"/>
            </w:tcBorders>
            <w:hideMark/>
          </w:tcPr>
          <w:p w14:paraId="01A89AC0" w14:textId="3252D46C" w:rsidR="009C755F" w:rsidRDefault="009C755F">
            <w:pPr>
              <w:spacing w:line="240" w:lineRule="auto"/>
              <w:rPr>
                <w:rFonts w:ascii="Tekton" w:hAnsi="Tekton"/>
                <w:noProof/>
              </w:rPr>
            </w:pPr>
            <w:r>
              <w:rPr>
                <w:noProof/>
              </w:rPr>
              <w:drawing>
                <wp:inline distT="0" distB="0" distL="0" distR="0" wp14:anchorId="44A9923E" wp14:editId="35BD181D">
                  <wp:extent cx="4396740" cy="2301240"/>
                  <wp:effectExtent l="0" t="0" r="3810" b="3810"/>
                  <wp:docPr id="171" name="Picture 171"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A picture containing text, screenshot, fon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96740" cy="230124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3C4555DF" w14:textId="77777777" w:rsidR="009C755F" w:rsidRDefault="009C755F">
            <w:pPr>
              <w:spacing w:line="240" w:lineRule="auto"/>
              <w:jc w:val="center"/>
              <w:rPr>
                <w:rFonts w:ascii="Tekton" w:hAnsi="Tekton"/>
              </w:rPr>
            </w:pPr>
            <w:r>
              <w:rPr>
                <w:rFonts w:ascii="Tekton" w:hAnsi="Tekton"/>
              </w:rPr>
              <w:t>7.9</w:t>
            </w:r>
          </w:p>
        </w:tc>
      </w:tr>
    </w:tbl>
    <w:p w14:paraId="4661B80A" w14:textId="77777777" w:rsidR="009C755F" w:rsidRDefault="009C755F" w:rsidP="009C755F">
      <w:pPr>
        <w:rPr>
          <w:rFonts w:ascii="Tekton" w:hAnsi="Tekton"/>
        </w:rPr>
      </w:pPr>
    </w:p>
    <w:tbl>
      <w:tblPr>
        <w:tblStyle w:val="TableGrid"/>
        <w:tblW w:w="0" w:type="auto"/>
        <w:tblInd w:w="360" w:type="dxa"/>
        <w:tblLook w:val="04A0" w:firstRow="1" w:lastRow="0" w:firstColumn="1" w:lastColumn="0" w:noHBand="0" w:noVBand="1"/>
      </w:tblPr>
      <w:tblGrid>
        <w:gridCol w:w="642"/>
        <w:gridCol w:w="9073"/>
        <w:gridCol w:w="715"/>
      </w:tblGrid>
      <w:tr w:rsidR="009C755F" w14:paraId="3E6AB428" w14:textId="77777777" w:rsidTr="009C755F">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DE2629" w14:textId="77777777" w:rsidR="009C755F" w:rsidRDefault="009C755F">
            <w:pPr>
              <w:spacing w:after="0" w:line="240" w:lineRule="auto"/>
              <w:jc w:val="center"/>
              <w:rPr>
                <w:rFonts w:ascii="Tekton" w:hAnsi="Tekton"/>
                <w:sz w:val="28"/>
                <w:szCs w:val="28"/>
              </w:rPr>
            </w:pPr>
            <w:r>
              <w:rPr>
                <w:rFonts w:ascii="Tekton" w:hAnsi="Tekton"/>
                <w:sz w:val="28"/>
                <w:szCs w:val="28"/>
              </w:rPr>
              <w:t>2014 #2</w:t>
            </w:r>
          </w:p>
        </w:tc>
      </w:tr>
      <w:tr w:rsidR="009C755F" w14:paraId="25512727" w14:textId="77777777" w:rsidTr="009C755F">
        <w:tc>
          <w:tcPr>
            <w:tcW w:w="642" w:type="dxa"/>
            <w:tcBorders>
              <w:top w:val="single" w:sz="4" w:space="0" w:color="auto"/>
              <w:left w:val="single" w:sz="4" w:space="0" w:color="auto"/>
              <w:bottom w:val="single" w:sz="4" w:space="0" w:color="auto"/>
              <w:right w:val="single" w:sz="4" w:space="0" w:color="auto"/>
            </w:tcBorders>
            <w:hideMark/>
          </w:tcPr>
          <w:p w14:paraId="1E8E4464" w14:textId="77777777" w:rsidR="009C755F" w:rsidRDefault="009C755F">
            <w:pPr>
              <w:spacing w:line="240" w:lineRule="auto"/>
              <w:jc w:val="center"/>
              <w:rPr>
                <w:rFonts w:ascii="Tekton" w:hAnsi="Tekton"/>
              </w:rPr>
            </w:pPr>
            <w:r>
              <w:rPr>
                <w:rFonts w:ascii="Tekton" w:hAnsi="Tekton"/>
                <w:b/>
                <w:bCs/>
              </w:rPr>
              <w:t>Part</w:t>
            </w:r>
          </w:p>
        </w:tc>
        <w:tc>
          <w:tcPr>
            <w:tcW w:w="9073" w:type="dxa"/>
            <w:tcBorders>
              <w:top w:val="single" w:sz="4" w:space="0" w:color="auto"/>
              <w:left w:val="single" w:sz="4" w:space="0" w:color="auto"/>
              <w:bottom w:val="single" w:sz="4" w:space="0" w:color="auto"/>
              <w:right w:val="single" w:sz="4" w:space="0" w:color="auto"/>
            </w:tcBorders>
            <w:hideMark/>
          </w:tcPr>
          <w:p w14:paraId="52E26C58" w14:textId="77777777" w:rsidR="009C755F" w:rsidRDefault="009C755F">
            <w:pPr>
              <w:spacing w:line="240" w:lineRule="auto"/>
              <w:jc w:val="center"/>
              <w:rPr>
                <w:rFonts w:ascii="Tekton" w:hAnsi="Tekton"/>
              </w:rPr>
            </w:pPr>
            <w:r>
              <w:rPr>
                <w:rFonts w:ascii="Tekton" w:hAnsi="Tekton"/>
                <w:b/>
                <w:bCs/>
              </w:rPr>
              <w:t>Scoring Guidelines</w:t>
            </w:r>
          </w:p>
        </w:tc>
        <w:tc>
          <w:tcPr>
            <w:tcW w:w="715" w:type="dxa"/>
            <w:tcBorders>
              <w:top w:val="single" w:sz="4" w:space="0" w:color="auto"/>
              <w:left w:val="single" w:sz="4" w:space="0" w:color="auto"/>
              <w:bottom w:val="single" w:sz="4" w:space="0" w:color="auto"/>
              <w:right w:val="single" w:sz="4" w:space="0" w:color="auto"/>
            </w:tcBorders>
            <w:hideMark/>
          </w:tcPr>
          <w:p w14:paraId="536358C4" w14:textId="77777777" w:rsidR="009C755F" w:rsidRDefault="009C755F">
            <w:pPr>
              <w:spacing w:line="240" w:lineRule="auto"/>
              <w:jc w:val="center"/>
              <w:rPr>
                <w:rFonts w:ascii="Tekton" w:hAnsi="Tekton"/>
              </w:rPr>
            </w:pPr>
            <w:r>
              <w:rPr>
                <w:rFonts w:ascii="Tekton" w:hAnsi="Tekton"/>
                <w:b/>
                <w:bCs/>
              </w:rPr>
              <w:t>Topic</w:t>
            </w:r>
          </w:p>
        </w:tc>
      </w:tr>
      <w:tr w:rsidR="009C755F" w14:paraId="0649B8FA" w14:textId="77777777" w:rsidTr="009C755F">
        <w:tc>
          <w:tcPr>
            <w:tcW w:w="642" w:type="dxa"/>
            <w:tcBorders>
              <w:top w:val="single" w:sz="4" w:space="0" w:color="auto"/>
              <w:left w:val="single" w:sz="4" w:space="0" w:color="auto"/>
              <w:bottom w:val="single" w:sz="4" w:space="0" w:color="auto"/>
              <w:right w:val="single" w:sz="4" w:space="0" w:color="auto"/>
            </w:tcBorders>
            <w:hideMark/>
          </w:tcPr>
          <w:p w14:paraId="3557D5BD" w14:textId="77777777" w:rsidR="009C755F" w:rsidRDefault="009C755F">
            <w:pPr>
              <w:spacing w:line="240" w:lineRule="auto"/>
              <w:jc w:val="center"/>
              <w:rPr>
                <w:rFonts w:ascii="Tekton" w:hAnsi="Tekton"/>
              </w:rPr>
            </w:pPr>
            <w:r>
              <w:rPr>
                <w:rFonts w:ascii="Tekton" w:hAnsi="Tekton"/>
              </w:rPr>
              <w:t>(a)</w:t>
            </w:r>
          </w:p>
        </w:tc>
        <w:tc>
          <w:tcPr>
            <w:tcW w:w="9073" w:type="dxa"/>
            <w:tcBorders>
              <w:top w:val="single" w:sz="4" w:space="0" w:color="auto"/>
              <w:left w:val="single" w:sz="4" w:space="0" w:color="auto"/>
              <w:bottom w:val="single" w:sz="4" w:space="0" w:color="auto"/>
              <w:right w:val="single" w:sz="4" w:space="0" w:color="auto"/>
            </w:tcBorders>
            <w:hideMark/>
          </w:tcPr>
          <w:p w14:paraId="05AF93F2" w14:textId="42E24347" w:rsidR="009C755F" w:rsidRDefault="009C755F">
            <w:pPr>
              <w:spacing w:line="240" w:lineRule="auto"/>
              <w:rPr>
                <w:rFonts w:ascii="Tekton" w:hAnsi="Tekton"/>
              </w:rPr>
            </w:pPr>
            <w:r>
              <w:rPr>
                <w:noProof/>
              </w:rPr>
              <w:drawing>
                <wp:inline distT="0" distB="0" distL="0" distR="0" wp14:anchorId="385C2406" wp14:editId="61D1A636">
                  <wp:extent cx="5029200" cy="2461260"/>
                  <wp:effectExtent l="0" t="0" r="0" b="0"/>
                  <wp:docPr id="170" name="Picture 170" descr="A picture containing text, diagram, plan,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A picture containing text, diagram, plan, parallel&#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9200" cy="246126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3BCB6E0D" w14:textId="77777777" w:rsidR="009C755F" w:rsidRDefault="009C755F">
            <w:pPr>
              <w:spacing w:line="240" w:lineRule="auto"/>
              <w:jc w:val="center"/>
              <w:rPr>
                <w:rFonts w:ascii="Tekton" w:hAnsi="Tekton"/>
              </w:rPr>
            </w:pPr>
            <w:r>
              <w:rPr>
                <w:rFonts w:ascii="Tekton" w:hAnsi="Tekton"/>
              </w:rPr>
              <w:t>7.9</w:t>
            </w:r>
          </w:p>
        </w:tc>
      </w:tr>
      <w:tr w:rsidR="009C755F" w14:paraId="39686708" w14:textId="77777777" w:rsidTr="009C755F">
        <w:tc>
          <w:tcPr>
            <w:tcW w:w="642" w:type="dxa"/>
            <w:tcBorders>
              <w:top w:val="single" w:sz="4" w:space="0" w:color="auto"/>
              <w:left w:val="single" w:sz="4" w:space="0" w:color="auto"/>
              <w:bottom w:val="single" w:sz="4" w:space="0" w:color="auto"/>
              <w:right w:val="single" w:sz="4" w:space="0" w:color="auto"/>
            </w:tcBorders>
            <w:hideMark/>
          </w:tcPr>
          <w:p w14:paraId="5549F089" w14:textId="77777777" w:rsidR="009C755F" w:rsidRDefault="009C755F">
            <w:pPr>
              <w:spacing w:line="240" w:lineRule="auto"/>
              <w:jc w:val="center"/>
              <w:rPr>
                <w:rFonts w:ascii="Tekton" w:hAnsi="Tekton"/>
              </w:rPr>
            </w:pPr>
            <w:r>
              <w:rPr>
                <w:rFonts w:ascii="Tekton" w:hAnsi="Tekton"/>
              </w:rPr>
              <w:t>(b)</w:t>
            </w:r>
          </w:p>
        </w:tc>
        <w:tc>
          <w:tcPr>
            <w:tcW w:w="9073" w:type="dxa"/>
            <w:tcBorders>
              <w:top w:val="single" w:sz="4" w:space="0" w:color="auto"/>
              <w:left w:val="single" w:sz="4" w:space="0" w:color="auto"/>
              <w:bottom w:val="single" w:sz="4" w:space="0" w:color="auto"/>
              <w:right w:val="single" w:sz="4" w:space="0" w:color="auto"/>
            </w:tcBorders>
            <w:hideMark/>
          </w:tcPr>
          <w:p w14:paraId="109DADEF" w14:textId="024C15B6" w:rsidR="009C755F" w:rsidRDefault="009C755F">
            <w:pPr>
              <w:spacing w:line="240" w:lineRule="auto"/>
              <w:rPr>
                <w:rFonts w:ascii="Tekton" w:hAnsi="Tekton"/>
                <w:noProof/>
              </w:rPr>
            </w:pPr>
            <w:r>
              <w:rPr>
                <w:noProof/>
              </w:rPr>
              <w:drawing>
                <wp:inline distT="0" distB="0" distL="0" distR="0" wp14:anchorId="41DEC94E" wp14:editId="5419F154">
                  <wp:extent cx="3909060" cy="2956560"/>
                  <wp:effectExtent l="0" t="0" r="0" b="0"/>
                  <wp:docPr id="169" name="Picture 169"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A picture containing text, screenshot, font, numbe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9060" cy="295656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0C266E76" w14:textId="77777777" w:rsidR="009C755F" w:rsidRDefault="009C755F">
            <w:pPr>
              <w:spacing w:line="240" w:lineRule="auto"/>
              <w:jc w:val="center"/>
              <w:rPr>
                <w:rFonts w:ascii="Tekton" w:hAnsi="Tekton"/>
              </w:rPr>
            </w:pPr>
            <w:r>
              <w:rPr>
                <w:rFonts w:ascii="Tekton" w:hAnsi="Tekton"/>
              </w:rPr>
              <w:t>N/A</w:t>
            </w:r>
          </w:p>
        </w:tc>
      </w:tr>
      <w:tr w:rsidR="009C755F" w14:paraId="04379ABE" w14:textId="77777777" w:rsidTr="009C755F">
        <w:tc>
          <w:tcPr>
            <w:tcW w:w="642" w:type="dxa"/>
            <w:tcBorders>
              <w:top w:val="single" w:sz="4" w:space="0" w:color="auto"/>
              <w:left w:val="single" w:sz="4" w:space="0" w:color="auto"/>
              <w:bottom w:val="single" w:sz="4" w:space="0" w:color="auto"/>
              <w:right w:val="single" w:sz="4" w:space="0" w:color="auto"/>
            </w:tcBorders>
            <w:hideMark/>
          </w:tcPr>
          <w:p w14:paraId="7545604A" w14:textId="77777777" w:rsidR="009C755F" w:rsidRDefault="009C755F">
            <w:pPr>
              <w:spacing w:line="240" w:lineRule="auto"/>
              <w:jc w:val="center"/>
              <w:rPr>
                <w:rFonts w:ascii="Tekton" w:hAnsi="Tekton"/>
              </w:rPr>
            </w:pPr>
            <w:r>
              <w:rPr>
                <w:rFonts w:ascii="Tekton" w:hAnsi="Tekton"/>
              </w:rPr>
              <w:lastRenderedPageBreak/>
              <w:t>(c)</w:t>
            </w:r>
          </w:p>
        </w:tc>
        <w:tc>
          <w:tcPr>
            <w:tcW w:w="9073" w:type="dxa"/>
            <w:tcBorders>
              <w:top w:val="single" w:sz="4" w:space="0" w:color="auto"/>
              <w:left w:val="single" w:sz="4" w:space="0" w:color="auto"/>
              <w:bottom w:val="single" w:sz="4" w:space="0" w:color="auto"/>
              <w:right w:val="single" w:sz="4" w:space="0" w:color="auto"/>
            </w:tcBorders>
            <w:hideMark/>
          </w:tcPr>
          <w:p w14:paraId="018BF48B" w14:textId="7F046EC1" w:rsidR="009C755F" w:rsidRDefault="009C755F">
            <w:pPr>
              <w:spacing w:line="240" w:lineRule="auto"/>
              <w:rPr>
                <w:noProof/>
              </w:rPr>
            </w:pPr>
            <w:r>
              <w:rPr>
                <w:noProof/>
              </w:rPr>
              <w:drawing>
                <wp:inline distT="0" distB="0" distL="0" distR="0" wp14:anchorId="1ADD87FC" wp14:editId="07CA82B1">
                  <wp:extent cx="5021580" cy="929640"/>
                  <wp:effectExtent l="0" t="0" r="7620" b="3810"/>
                  <wp:docPr id="168" name="Picture 168" descr="A picture containing text, fon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A picture containing text, font, screenshot, line&#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1580" cy="92964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71311D22" w14:textId="77777777" w:rsidR="009C755F" w:rsidRDefault="009C755F">
            <w:pPr>
              <w:spacing w:line="240" w:lineRule="auto"/>
              <w:jc w:val="center"/>
              <w:rPr>
                <w:rFonts w:ascii="Tekton" w:hAnsi="Tekton"/>
              </w:rPr>
            </w:pPr>
            <w:r>
              <w:rPr>
                <w:rFonts w:ascii="Tekton" w:hAnsi="Tekton"/>
              </w:rPr>
              <w:t>N/A</w:t>
            </w:r>
          </w:p>
        </w:tc>
      </w:tr>
    </w:tbl>
    <w:p w14:paraId="64380D90" w14:textId="77777777" w:rsidR="009C755F" w:rsidRDefault="009C755F" w:rsidP="009C755F">
      <w:pPr>
        <w:rPr>
          <w:rFonts w:ascii="Tekton" w:hAnsi="Tekton"/>
        </w:rPr>
      </w:pPr>
    </w:p>
    <w:tbl>
      <w:tblPr>
        <w:tblStyle w:val="TableGrid"/>
        <w:tblW w:w="0" w:type="auto"/>
        <w:tblInd w:w="360" w:type="dxa"/>
        <w:tblLook w:val="04A0" w:firstRow="1" w:lastRow="0" w:firstColumn="1" w:lastColumn="0" w:noHBand="0" w:noVBand="1"/>
      </w:tblPr>
      <w:tblGrid>
        <w:gridCol w:w="642"/>
        <w:gridCol w:w="9073"/>
        <w:gridCol w:w="715"/>
      </w:tblGrid>
      <w:tr w:rsidR="009C755F" w14:paraId="5BBF8415" w14:textId="77777777" w:rsidTr="009C755F">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6D4366" w14:textId="77777777" w:rsidR="009C755F" w:rsidRDefault="009C755F">
            <w:pPr>
              <w:spacing w:after="0" w:line="240" w:lineRule="auto"/>
              <w:jc w:val="center"/>
              <w:rPr>
                <w:rFonts w:ascii="Tekton" w:hAnsi="Tekton"/>
                <w:sz w:val="28"/>
                <w:szCs w:val="28"/>
              </w:rPr>
            </w:pPr>
            <w:r>
              <w:rPr>
                <w:rFonts w:ascii="Tekton" w:hAnsi="Tekton"/>
                <w:sz w:val="28"/>
                <w:szCs w:val="28"/>
              </w:rPr>
              <w:t>2014 #8</w:t>
            </w:r>
          </w:p>
        </w:tc>
      </w:tr>
      <w:tr w:rsidR="009C755F" w14:paraId="3E445FD7" w14:textId="77777777" w:rsidTr="009C755F">
        <w:tc>
          <w:tcPr>
            <w:tcW w:w="642" w:type="dxa"/>
            <w:tcBorders>
              <w:top w:val="single" w:sz="4" w:space="0" w:color="auto"/>
              <w:left w:val="single" w:sz="4" w:space="0" w:color="auto"/>
              <w:bottom w:val="single" w:sz="4" w:space="0" w:color="auto"/>
              <w:right w:val="single" w:sz="4" w:space="0" w:color="auto"/>
            </w:tcBorders>
            <w:hideMark/>
          </w:tcPr>
          <w:p w14:paraId="5D3B0646" w14:textId="77777777" w:rsidR="009C755F" w:rsidRDefault="009C755F">
            <w:pPr>
              <w:spacing w:line="240" w:lineRule="auto"/>
              <w:jc w:val="center"/>
              <w:rPr>
                <w:rFonts w:ascii="Tekton" w:hAnsi="Tekton"/>
              </w:rPr>
            </w:pPr>
            <w:r>
              <w:rPr>
                <w:rFonts w:ascii="Tekton" w:hAnsi="Tekton"/>
                <w:b/>
                <w:bCs/>
              </w:rPr>
              <w:t>Part</w:t>
            </w:r>
          </w:p>
        </w:tc>
        <w:tc>
          <w:tcPr>
            <w:tcW w:w="9073" w:type="dxa"/>
            <w:tcBorders>
              <w:top w:val="single" w:sz="4" w:space="0" w:color="auto"/>
              <w:left w:val="single" w:sz="4" w:space="0" w:color="auto"/>
              <w:bottom w:val="single" w:sz="4" w:space="0" w:color="auto"/>
              <w:right w:val="single" w:sz="4" w:space="0" w:color="auto"/>
            </w:tcBorders>
            <w:hideMark/>
          </w:tcPr>
          <w:p w14:paraId="3C6C93CE" w14:textId="77777777" w:rsidR="009C755F" w:rsidRDefault="009C755F">
            <w:pPr>
              <w:spacing w:line="240" w:lineRule="auto"/>
              <w:jc w:val="center"/>
              <w:rPr>
                <w:rFonts w:ascii="Tekton" w:hAnsi="Tekton"/>
              </w:rPr>
            </w:pPr>
            <w:r>
              <w:rPr>
                <w:rFonts w:ascii="Tekton" w:hAnsi="Tekton"/>
                <w:b/>
                <w:bCs/>
              </w:rPr>
              <w:t>Scoring Guidelines</w:t>
            </w:r>
          </w:p>
        </w:tc>
        <w:tc>
          <w:tcPr>
            <w:tcW w:w="715" w:type="dxa"/>
            <w:tcBorders>
              <w:top w:val="single" w:sz="4" w:space="0" w:color="auto"/>
              <w:left w:val="single" w:sz="4" w:space="0" w:color="auto"/>
              <w:bottom w:val="single" w:sz="4" w:space="0" w:color="auto"/>
              <w:right w:val="single" w:sz="4" w:space="0" w:color="auto"/>
            </w:tcBorders>
            <w:hideMark/>
          </w:tcPr>
          <w:p w14:paraId="2C6F20A7" w14:textId="77777777" w:rsidR="009C755F" w:rsidRDefault="009C755F">
            <w:pPr>
              <w:spacing w:line="240" w:lineRule="auto"/>
              <w:jc w:val="center"/>
              <w:rPr>
                <w:rFonts w:ascii="Tekton" w:hAnsi="Tekton"/>
              </w:rPr>
            </w:pPr>
            <w:r>
              <w:rPr>
                <w:rFonts w:ascii="Tekton" w:hAnsi="Tekton"/>
                <w:b/>
                <w:bCs/>
              </w:rPr>
              <w:t>Topic</w:t>
            </w:r>
          </w:p>
        </w:tc>
      </w:tr>
      <w:tr w:rsidR="009C755F" w14:paraId="2522D178" w14:textId="77777777" w:rsidTr="009C755F">
        <w:tc>
          <w:tcPr>
            <w:tcW w:w="642" w:type="dxa"/>
            <w:tcBorders>
              <w:top w:val="single" w:sz="4" w:space="0" w:color="auto"/>
              <w:left w:val="single" w:sz="4" w:space="0" w:color="auto"/>
              <w:bottom w:val="single" w:sz="4" w:space="0" w:color="auto"/>
              <w:right w:val="single" w:sz="4" w:space="0" w:color="auto"/>
            </w:tcBorders>
            <w:hideMark/>
          </w:tcPr>
          <w:p w14:paraId="601D8548" w14:textId="77777777" w:rsidR="009C755F" w:rsidRDefault="009C755F">
            <w:pPr>
              <w:spacing w:line="240" w:lineRule="auto"/>
              <w:jc w:val="center"/>
              <w:rPr>
                <w:rFonts w:ascii="Tekton" w:hAnsi="Tekton"/>
              </w:rPr>
            </w:pPr>
            <w:r>
              <w:rPr>
                <w:rFonts w:ascii="Tekton" w:hAnsi="Tekton"/>
              </w:rPr>
              <w:t>(a)</w:t>
            </w:r>
          </w:p>
        </w:tc>
        <w:tc>
          <w:tcPr>
            <w:tcW w:w="9073" w:type="dxa"/>
            <w:tcBorders>
              <w:top w:val="single" w:sz="4" w:space="0" w:color="auto"/>
              <w:left w:val="single" w:sz="4" w:space="0" w:color="auto"/>
              <w:bottom w:val="single" w:sz="4" w:space="0" w:color="auto"/>
              <w:right w:val="single" w:sz="4" w:space="0" w:color="auto"/>
            </w:tcBorders>
            <w:hideMark/>
          </w:tcPr>
          <w:p w14:paraId="678F149D" w14:textId="5045C423" w:rsidR="009C755F" w:rsidRDefault="009C755F">
            <w:pPr>
              <w:spacing w:line="240" w:lineRule="auto"/>
              <w:rPr>
                <w:rFonts w:ascii="Tekton" w:hAnsi="Tekton"/>
              </w:rPr>
            </w:pPr>
            <w:r>
              <w:rPr>
                <w:noProof/>
              </w:rPr>
              <w:drawing>
                <wp:inline distT="0" distB="0" distL="0" distR="0" wp14:anchorId="3FB68F6F" wp14:editId="3D1B02C3">
                  <wp:extent cx="2423160" cy="1013460"/>
                  <wp:effectExtent l="0" t="0" r="0" b="0"/>
                  <wp:docPr id="167" name="Picture 167" descr="A picture containing text, screenshot, font, algeb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A picture containing text, screenshot, font, algebra&#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23160" cy="101346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7716B5BB" w14:textId="77777777" w:rsidR="009C755F" w:rsidRDefault="009C755F">
            <w:pPr>
              <w:spacing w:line="240" w:lineRule="auto"/>
              <w:jc w:val="center"/>
              <w:rPr>
                <w:rFonts w:ascii="Tekton" w:hAnsi="Tekton"/>
              </w:rPr>
            </w:pPr>
            <w:r>
              <w:rPr>
                <w:rFonts w:ascii="Tekton" w:hAnsi="Tekton"/>
              </w:rPr>
              <w:t>5.2</w:t>
            </w:r>
          </w:p>
          <w:p w14:paraId="3D46B9F3" w14:textId="77777777" w:rsidR="009C755F" w:rsidRDefault="009C755F">
            <w:pPr>
              <w:spacing w:line="240" w:lineRule="auto"/>
              <w:jc w:val="center"/>
              <w:rPr>
                <w:rFonts w:ascii="Tekton" w:hAnsi="Tekton"/>
              </w:rPr>
            </w:pPr>
            <w:r>
              <w:rPr>
                <w:rFonts w:ascii="Tekton" w:hAnsi="Tekton"/>
              </w:rPr>
              <w:t>6.7</w:t>
            </w:r>
          </w:p>
          <w:p w14:paraId="5D587239" w14:textId="77777777" w:rsidR="009C755F" w:rsidRDefault="009C755F">
            <w:pPr>
              <w:spacing w:line="240" w:lineRule="auto"/>
              <w:jc w:val="center"/>
              <w:rPr>
                <w:rFonts w:ascii="Tekton" w:hAnsi="Tekton"/>
              </w:rPr>
            </w:pPr>
            <w:r>
              <w:rPr>
                <w:rFonts w:ascii="Tekton" w:hAnsi="Tekton"/>
              </w:rPr>
              <w:t>6.8</w:t>
            </w:r>
          </w:p>
        </w:tc>
      </w:tr>
      <w:tr w:rsidR="009C755F" w14:paraId="45002DF7" w14:textId="77777777" w:rsidTr="009C755F">
        <w:tc>
          <w:tcPr>
            <w:tcW w:w="642" w:type="dxa"/>
            <w:tcBorders>
              <w:top w:val="single" w:sz="4" w:space="0" w:color="auto"/>
              <w:left w:val="single" w:sz="4" w:space="0" w:color="auto"/>
              <w:bottom w:val="single" w:sz="4" w:space="0" w:color="auto"/>
              <w:right w:val="single" w:sz="4" w:space="0" w:color="auto"/>
            </w:tcBorders>
            <w:hideMark/>
          </w:tcPr>
          <w:p w14:paraId="43CABD7D" w14:textId="77777777" w:rsidR="009C755F" w:rsidRDefault="009C755F">
            <w:pPr>
              <w:spacing w:line="240" w:lineRule="auto"/>
              <w:jc w:val="center"/>
              <w:rPr>
                <w:rFonts w:ascii="Tekton" w:hAnsi="Tekton"/>
              </w:rPr>
            </w:pPr>
            <w:r>
              <w:rPr>
                <w:rFonts w:ascii="Tekton" w:hAnsi="Tekton"/>
              </w:rPr>
              <w:t>(b)</w:t>
            </w:r>
          </w:p>
        </w:tc>
        <w:tc>
          <w:tcPr>
            <w:tcW w:w="9073" w:type="dxa"/>
            <w:tcBorders>
              <w:top w:val="single" w:sz="4" w:space="0" w:color="auto"/>
              <w:left w:val="single" w:sz="4" w:space="0" w:color="auto"/>
              <w:bottom w:val="single" w:sz="4" w:space="0" w:color="auto"/>
              <w:right w:val="single" w:sz="4" w:space="0" w:color="auto"/>
            </w:tcBorders>
            <w:hideMark/>
          </w:tcPr>
          <w:p w14:paraId="53D43688" w14:textId="02153562" w:rsidR="009C755F" w:rsidRDefault="009C755F">
            <w:pPr>
              <w:spacing w:line="240" w:lineRule="auto"/>
              <w:rPr>
                <w:rFonts w:ascii="Tekton" w:hAnsi="Tekton"/>
                <w:noProof/>
              </w:rPr>
            </w:pPr>
            <w:r>
              <w:rPr>
                <w:noProof/>
              </w:rPr>
              <w:drawing>
                <wp:inline distT="0" distB="0" distL="0" distR="0" wp14:anchorId="59A97AB3" wp14:editId="0E2A268A">
                  <wp:extent cx="4183380" cy="1661160"/>
                  <wp:effectExtent l="0" t="0" r="7620" b="0"/>
                  <wp:docPr id="166" name="Picture 166"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A picture containing text, screenshot, font, number&#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83380" cy="166116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0F3CDC3F" w14:textId="77777777" w:rsidR="009C755F" w:rsidRDefault="009C755F">
            <w:pPr>
              <w:spacing w:line="240" w:lineRule="auto"/>
              <w:jc w:val="center"/>
              <w:rPr>
                <w:rFonts w:ascii="Tekton" w:hAnsi="Tekton"/>
              </w:rPr>
            </w:pPr>
            <w:r>
              <w:rPr>
                <w:rFonts w:ascii="Tekton" w:hAnsi="Tekton"/>
              </w:rPr>
              <w:t>5.2</w:t>
            </w:r>
          </w:p>
          <w:p w14:paraId="2CDA1263" w14:textId="77777777" w:rsidR="009C755F" w:rsidRDefault="009C755F">
            <w:pPr>
              <w:spacing w:line="240" w:lineRule="auto"/>
              <w:jc w:val="center"/>
              <w:rPr>
                <w:rFonts w:ascii="Tekton" w:hAnsi="Tekton"/>
              </w:rPr>
            </w:pPr>
            <w:r>
              <w:rPr>
                <w:rFonts w:ascii="Tekton" w:hAnsi="Tekton"/>
              </w:rPr>
              <w:t>6.7</w:t>
            </w:r>
          </w:p>
        </w:tc>
      </w:tr>
      <w:tr w:rsidR="009C755F" w14:paraId="51EB757F" w14:textId="77777777" w:rsidTr="009C755F">
        <w:tc>
          <w:tcPr>
            <w:tcW w:w="642" w:type="dxa"/>
            <w:tcBorders>
              <w:top w:val="single" w:sz="4" w:space="0" w:color="auto"/>
              <w:left w:val="single" w:sz="4" w:space="0" w:color="auto"/>
              <w:bottom w:val="single" w:sz="4" w:space="0" w:color="auto"/>
              <w:right w:val="single" w:sz="4" w:space="0" w:color="auto"/>
            </w:tcBorders>
            <w:hideMark/>
          </w:tcPr>
          <w:p w14:paraId="32F039F1" w14:textId="77777777" w:rsidR="009C755F" w:rsidRDefault="009C755F">
            <w:pPr>
              <w:spacing w:line="240" w:lineRule="auto"/>
              <w:jc w:val="center"/>
              <w:rPr>
                <w:rFonts w:ascii="Tekton" w:hAnsi="Tekton"/>
              </w:rPr>
            </w:pPr>
            <w:r>
              <w:rPr>
                <w:rFonts w:ascii="Tekton" w:hAnsi="Tekton"/>
              </w:rPr>
              <w:t>(c)</w:t>
            </w:r>
          </w:p>
        </w:tc>
        <w:tc>
          <w:tcPr>
            <w:tcW w:w="9073" w:type="dxa"/>
            <w:tcBorders>
              <w:top w:val="single" w:sz="4" w:space="0" w:color="auto"/>
              <w:left w:val="single" w:sz="4" w:space="0" w:color="auto"/>
              <w:bottom w:val="single" w:sz="4" w:space="0" w:color="auto"/>
              <w:right w:val="single" w:sz="4" w:space="0" w:color="auto"/>
            </w:tcBorders>
            <w:hideMark/>
          </w:tcPr>
          <w:p w14:paraId="44EBAAE4" w14:textId="183FB883" w:rsidR="009C755F" w:rsidRDefault="009C755F">
            <w:pPr>
              <w:spacing w:line="240" w:lineRule="auto"/>
              <w:rPr>
                <w:noProof/>
              </w:rPr>
            </w:pPr>
            <w:r>
              <w:rPr>
                <w:noProof/>
              </w:rPr>
              <w:drawing>
                <wp:inline distT="0" distB="0" distL="0" distR="0" wp14:anchorId="55D51C03" wp14:editId="196D7C21">
                  <wp:extent cx="4404360" cy="685800"/>
                  <wp:effectExtent l="0" t="0" r="0" b="0"/>
                  <wp:docPr id="165" name="Picture 165"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A picture containing text, screenshot, font, line&#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04360" cy="68580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2007CC97" w14:textId="77777777" w:rsidR="009C755F" w:rsidRDefault="009C755F">
            <w:pPr>
              <w:spacing w:line="240" w:lineRule="auto"/>
              <w:jc w:val="center"/>
              <w:rPr>
                <w:rFonts w:ascii="Tekton" w:hAnsi="Tekton"/>
              </w:rPr>
            </w:pPr>
            <w:r>
              <w:rPr>
                <w:rFonts w:ascii="Tekton" w:hAnsi="Tekton"/>
              </w:rPr>
              <w:t>7.1</w:t>
            </w:r>
          </w:p>
          <w:p w14:paraId="66407593" w14:textId="77777777" w:rsidR="009C755F" w:rsidRDefault="009C755F">
            <w:pPr>
              <w:spacing w:line="240" w:lineRule="auto"/>
              <w:jc w:val="center"/>
              <w:rPr>
                <w:rFonts w:ascii="Tekton" w:hAnsi="Tekton"/>
              </w:rPr>
            </w:pPr>
            <w:r>
              <w:rPr>
                <w:rFonts w:ascii="Tekton" w:hAnsi="Tekton"/>
              </w:rPr>
              <w:t>7.6</w:t>
            </w:r>
          </w:p>
        </w:tc>
      </w:tr>
    </w:tbl>
    <w:p w14:paraId="510774F5" w14:textId="77777777" w:rsidR="009C755F" w:rsidRDefault="009C755F" w:rsidP="009C755F">
      <w:pPr>
        <w:rPr>
          <w:rFonts w:ascii="Tekton" w:hAnsi="Tekton"/>
        </w:rPr>
      </w:pPr>
    </w:p>
    <w:tbl>
      <w:tblPr>
        <w:tblStyle w:val="TableGrid"/>
        <w:tblW w:w="0" w:type="auto"/>
        <w:tblInd w:w="360" w:type="dxa"/>
        <w:tblLook w:val="04A0" w:firstRow="1" w:lastRow="0" w:firstColumn="1" w:lastColumn="0" w:noHBand="0" w:noVBand="1"/>
      </w:tblPr>
      <w:tblGrid>
        <w:gridCol w:w="642"/>
        <w:gridCol w:w="9073"/>
        <w:gridCol w:w="715"/>
      </w:tblGrid>
      <w:tr w:rsidR="009C755F" w14:paraId="053D1AED" w14:textId="77777777" w:rsidTr="009C755F">
        <w:tc>
          <w:tcPr>
            <w:tcW w:w="1043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1EC375" w14:textId="77777777" w:rsidR="009C755F" w:rsidRDefault="009C755F">
            <w:pPr>
              <w:spacing w:after="0" w:line="240" w:lineRule="auto"/>
              <w:jc w:val="center"/>
              <w:rPr>
                <w:rFonts w:ascii="Tekton" w:hAnsi="Tekton"/>
                <w:sz w:val="28"/>
                <w:szCs w:val="28"/>
              </w:rPr>
            </w:pPr>
            <w:r>
              <w:rPr>
                <w:rFonts w:ascii="Tekton" w:hAnsi="Tekton"/>
                <w:sz w:val="28"/>
                <w:szCs w:val="28"/>
              </w:rPr>
              <w:t>2013 #3</w:t>
            </w:r>
          </w:p>
        </w:tc>
      </w:tr>
      <w:tr w:rsidR="009C755F" w14:paraId="1D4CF7BB" w14:textId="77777777" w:rsidTr="009C755F">
        <w:tc>
          <w:tcPr>
            <w:tcW w:w="642" w:type="dxa"/>
            <w:tcBorders>
              <w:top w:val="single" w:sz="4" w:space="0" w:color="auto"/>
              <w:left w:val="single" w:sz="4" w:space="0" w:color="auto"/>
              <w:bottom w:val="single" w:sz="4" w:space="0" w:color="auto"/>
              <w:right w:val="single" w:sz="4" w:space="0" w:color="auto"/>
            </w:tcBorders>
            <w:hideMark/>
          </w:tcPr>
          <w:p w14:paraId="143EAB26" w14:textId="77777777" w:rsidR="009C755F" w:rsidRDefault="009C755F">
            <w:pPr>
              <w:spacing w:line="240" w:lineRule="auto"/>
              <w:jc w:val="center"/>
              <w:rPr>
                <w:rFonts w:ascii="Tekton" w:hAnsi="Tekton"/>
              </w:rPr>
            </w:pPr>
            <w:r>
              <w:rPr>
                <w:rFonts w:ascii="Tekton" w:hAnsi="Tekton"/>
                <w:b/>
                <w:bCs/>
              </w:rPr>
              <w:t>Part</w:t>
            </w:r>
          </w:p>
        </w:tc>
        <w:tc>
          <w:tcPr>
            <w:tcW w:w="9073" w:type="dxa"/>
            <w:tcBorders>
              <w:top w:val="single" w:sz="4" w:space="0" w:color="auto"/>
              <w:left w:val="single" w:sz="4" w:space="0" w:color="auto"/>
              <w:bottom w:val="single" w:sz="4" w:space="0" w:color="auto"/>
              <w:right w:val="single" w:sz="4" w:space="0" w:color="auto"/>
            </w:tcBorders>
            <w:hideMark/>
          </w:tcPr>
          <w:p w14:paraId="43389B5C" w14:textId="77777777" w:rsidR="009C755F" w:rsidRDefault="009C755F">
            <w:pPr>
              <w:spacing w:line="240" w:lineRule="auto"/>
              <w:jc w:val="center"/>
              <w:rPr>
                <w:rFonts w:ascii="Tekton" w:hAnsi="Tekton"/>
              </w:rPr>
            </w:pPr>
            <w:r>
              <w:rPr>
                <w:rFonts w:ascii="Tekton" w:hAnsi="Tekton"/>
                <w:b/>
                <w:bCs/>
              </w:rPr>
              <w:t>Scoring Guidelines</w:t>
            </w:r>
          </w:p>
        </w:tc>
        <w:tc>
          <w:tcPr>
            <w:tcW w:w="715" w:type="dxa"/>
            <w:tcBorders>
              <w:top w:val="single" w:sz="4" w:space="0" w:color="auto"/>
              <w:left w:val="single" w:sz="4" w:space="0" w:color="auto"/>
              <w:bottom w:val="single" w:sz="4" w:space="0" w:color="auto"/>
              <w:right w:val="single" w:sz="4" w:space="0" w:color="auto"/>
            </w:tcBorders>
            <w:hideMark/>
          </w:tcPr>
          <w:p w14:paraId="6DACE7FE" w14:textId="77777777" w:rsidR="009C755F" w:rsidRDefault="009C755F">
            <w:pPr>
              <w:spacing w:line="240" w:lineRule="auto"/>
              <w:jc w:val="center"/>
              <w:rPr>
                <w:rFonts w:ascii="Tekton" w:hAnsi="Tekton"/>
              </w:rPr>
            </w:pPr>
            <w:r>
              <w:rPr>
                <w:rFonts w:ascii="Tekton" w:hAnsi="Tekton"/>
                <w:b/>
                <w:bCs/>
              </w:rPr>
              <w:t>Topic</w:t>
            </w:r>
          </w:p>
        </w:tc>
      </w:tr>
      <w:tr w:rsidR="009C755F" w14:paraId="597DF30D" w14:textId="77777777" w:rsidTr="009C755F">
        <w:tc>
          <w:tcPr>
            <w:tcW w:w="642" w:type="dxa"/>
            <w:tcBorders>
              <w:top w:val="single" w:sz="4" w:space="0" w:color="auto"/>
              <w:left w:val="single" w:sz="4" w:space="0" w:color="auto"/>
              <w:bottom w:val="single" w:sz="4" w:space="0" w:color="auto"/>
              <w:right w:val="single" w:sz="4" w:space="0" w:color="auto"/>
            </w:tcBorders>
            <w:hideMark/>
          </w:tcPr>
          <w:p w14:paraId="2CC88F89" w14:textId="77777777" w:rsidR="009C755F" w:rsidRDefault="009C755F">
            <w:pPr>
              <w:spacing w:line="240" w:lineRule="auto"/>
              <w:jc w:val="center"/>
              <w:rPr>
                <w:rFonts w:ascii="Tekton" w:hAnsi="Tekton"/>
              </w:rPr>
            </w:pPr>
            <w:r>
              <w:rPr>
                <w:rFonts w:ascii="Tekton" w:hAnsi="Tekton"/>
              </w:rPr>
              <w:t>(a)</w:t>
            </w:r>
          </w:p>
        </w:tc>
        <w:tc>
          <w:tcPr>
            <w:tcW w:w="9073" w:type="dxa"/>
            <w:tcBorders>
              <w:top w:val="single" w:sz="4" w:space="0" w:color="auto"/>
              <w:left w:val="single" w:sz="4" w:space="0" w:color="auto"/>
              <w:bottom w:val="single" w:sz="4" w:space="0" w:color="auto"/>
              <w:right w:val="single" w:sz="4" w:space="0" w:color="auto"/>
            </w:tcBorders>
            <w:hideMark/>
          </w:tcPr>
          <w:p w14:paraId="25374301" w14:textId="5A857D9B" w:rsidR="009C755F" w:rsidRDefault="009C755F">
            <w:pPr>
              <w:spacing w:line="240" w:lineRule="auto"/>
              <w:rPr>
                <w:rFonts w:ascii="Tekton" w:hAnsi="Tekton"/>
              </w:rPr>
            </w:pPr>
            <w:r>
              <w:rPr>
                <w:noProof/>
              </w:rPr>
              <w:drawing>
                <wp:inline distT="0" distB="0" distL="0" distR="0" wp14:anchorId="6BA08A03" wp14:editId="04F8DEBC">
                  <wp:extent cx="4434840" cy="601980"/>
                  <wp:effectExtent l="0" t="0" r="3810" b="7620"/>
                  <wp:docPr id="164" name="Picture 164" descr="A picture containing text, font,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A picture containing text, font, line, screenshot&#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34840" cy="60198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541234BC" w14:textId="77777777" w:rsidR="009C755F" w:rsidRDefault="009C755F">
            <w:pPr>
              <w:spacing w:line="240" w:lineRule="auto"/>
              <w:jc w:val="center"/>
              <w:rPr>
                <w:rFonts w:ascii="Tekton" w:hAnsi="Tekton"/>
              </w:rPr>
            </w:pPr>
            <w:r>
              <w:rPr>
                <w:rFonts w:ascii="Tekton" w:hAnsi="Tekton"/>
              </w:rPr>
              <w:t>7.6</w:t>
            </w:r>
          </w:p>
        </w:tc>
      </w:tr>
      <w:tr w:rsidR="009C755F" w14:paraId="0BF8A730" w14:textId="77777777" w:rsidTr="009C755F">
        <w:tc>
          <w:tcPr>
            <w:tcW w:w="642" w:type="dxa"/>
            <w:tcBorders>
              <w:top w:val="single" w:sz="4" w:space="0" w:color="auto"/>
              <w:left w:val="single" w:sz="4" w:space="0" w:color="auto"/>
              <w:bottom w:val="single" w:sz="4" w:space="0" w:color="auto"/>
              <w:right w:val="single" w:sz="4" w:space="0" w:color="auto"/>
            </w:tcBorders>
            <w:hideMark/>
          </w:tcPr>
          <w:p w14:paraId="4FE222FF" w14:textId="77777777" w:rsidR="009C755F" w:rsidRDefault="009C755F">
            <w:pPr>
              <w:spacing w:line="240" w:lineRule="auto"/>
              <w:jc w:val="center"/>
              <w:rPr>
                <w:rFonts w:ascii="Tekton" w:hAnsi="Tekton"/>
              </w:rPr>
            </w:pPr>
            <w:r>
              <w:rPr>
                <w:rFonts w:ascii="Tekton" w:hAnsi="Tekton"/>
              </w:rPr>
              <w:t>(b)</w:t>
            </w:r>
          </w:p>
        </w:tc>
        <w:tc>
          <w:tcPr>
            <w:tcW w:w="9073" w:type="dxa"/>
            <w:tcBorders>
              <w:top w:val="single" w:sz="4" w:space="0" w:color="auto"/>
              <w:left w:val="single" w:sz="4" w:space="0" w:color="auto"/>
              <w:bottom w:val="single" w:sz="4" w:space="0" w:color="auto"/>
              <w:right w:val="single" w:sz="4" w:space="0" w:color="auto"/>
            </w:tcBorders>
            <w:hideMark/>
          </w:tcPr>
          <w:p w14:paraId="31657258" w14:textId="477455D0" w:rsidR="009C755F" w:rsidRDefault="009C755F">
            <w:pPr>
              <w:spacing w:line="240" w:lineRule="auto"/>
              <w:rPr>
                <w:rFonts w:ascii="Tekton" w:hAnsi="Tekton"/>
                <w:noProof/>
              </w:rPr>
            </w:pPr>
            <w:r>
              <w:rPr>
                <w:noProof/>
              </w:rPr>
              <w:drawing>
                <wp:inline distT="0" distB="0" distL="0" distR="0" wp14:anchorId="08DB76A6" wp14:editId="438E5C36">
                  <wp:extent cx="4427220" cy="2400300"/>
                  <wp:effectExtent l="0" t="0" r="0" b="0"/>
                  <wp:docPr id="163" name="Picture 163"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A picture containing text, screenshot, fon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27220" cy="2400300"/>
                          </a:xfrm>
                          <a:prstGeom prst="rect">
                            <a:avLst/>
                          </a:prstGeom>
                          <a:noFill/>
                          <a:ln>
                            <a:noFill/>
                          </a:ln>
                        </pic:spPr>
                      </pic:pic>
                    </a:graphicData>
                  </a:graphic>
                </wp:inline>
              </w:drawing>
            </w:r>
          </w:p>
        </w:tc>
        <w:tc>
          <w:tcPr>
            <w:tcW w:w="715" w:type="dxa"/>
            <w:tcBorders>
              <w:top w:val="single" w:sz="4" w:space="0" w:color="auto"/>
              <w:left w:val="single" w:sz="4" w:space="0" w:color="auto"/>
              <w:bottom w:val="single" w:sz="4" w:space="0" w:color="auto"/>
              <w:right w:val="single" w:sz="4" w:space="0" w:color="auto"/>
            </w:tcBorders>
            <w:hideMark/>
          </w:tcPr>
          <w:p w14:paraId="1BE06E6A" w14:textId="77777777" w:rsidR="009C755F" w:rsidRDefault="009C755F">
            <w:pPr>
              <w:spacing w:line="240" w:lineRule="auto"/>
              <w:jc w:val="center"/>
              <w:rPr>
                <w:rFonts w:ascii="Tekton" w:hAnsi="Tekton"/>
              </w:rPr>
            </w:pPr>
            <w:r>
              <w:rPr>
                <w:rFonts w:ascii="Tekton" w:hAnsi="Tekton"/>
              </w:rPr>
              <w:t>7.6</w:t>
            </w:r>
          </w:p>
        </w:tc>
      </w:tr>
    </w:tbl>
    <w:p w14:paraId="5D328546" w14:textId="77777777" w:rsidR="009C755F" w:rsidRDefault="009C755F" w:rsidP="009C755F">
      <w:pPr>
        <w:rPr>
          <w:rFonts w:ascii="Tekton" w:hAnsi="Tekton"/>
        </w:rPr>
      </w:pPr>
    </w:p>
    <w:p w14:paraId="3802541A" w14:textId="77777777" w:rsidR="009C755F" w:rsidRPr="004D70BD" w:rsidRDefault="009C755F" w:rsidP="004D70BD"/>
    <w:sectPr w:rsidR="009C755F" w:rsidRPr="004D70BD" w:rsidSect="00F07FA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ekton">
    <w:panose1 w:val="020F0403020208020904"/>
    <w:charset w:val="00"/>
    <w:family w:val="swiss"/>
    <w:pitch w:val="variable"/>
    <w:sig w:usb0="80000027" w:usb1="1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FA1"/>
    <w:rsid w:val="00453E60"/>
    <w:rsid w:val="004D70BD"/>
    <w:rsid w:val="00566079"/>
    <w:rsid w:val="00611C8E"/>
    <w:rsid w:val="006F055B"/>
    <w:rsid w:val="00816B4B"/>
    <w:rsid w:val="00881B9B"/>
    <w:rsid w:val="009C755F"/>
    <w:rsid w:val="00A24470"/>
    <w:rsid w:val="00A31A86"/>
    <w:rsid w:val="00B55DD8"/>
    <w:rsid w:val="00C2728C"/>
    <w:rsid w:val="00D44858"/>
    <w:rsid w:val="00EA1480"/>
    <w:rsid w:val="00F07FA1"/>
    <w:rsid w:val="00FE27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D6285"/>
  <w15:chartTrackingRefBased/>
  <w15:docId w15:val="{26081ED6-9A54-4BF6-8401-F337F5F87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3E60"/>
    <w:pPr>
      <w:spacing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07F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20866">
      <w:bodyDiv w:val="1"/>
      <w:marLeft w:val="0"/>
      <w:marRight w:val="0"/>
      <w:marTop w:val="0"/>
      <w:marBottom w:val="0"/>
      <w:divBdr>
        <w:top w:val="none" w:sz="0" w:space="0" w:color="auto"/>
        <w:left w:val="none" w:sz="0" w:space="0" w:color="auto"/>
        <w:bottom w:val="none" w:sz="0" w:space="0" w:color="auto"/>
        <w:right w:val="none" w:sz="0" w:space="0" w:color="auto"/>
      </w:divBdr>
    </w:div>
    <w:div w:id="690033272">
      <w:bodyDiv w:val="1"/>
      <w:marLeft w:val="0"/>
      <w:marRight w:val="0"/>
      <w:marTop w:val="0"/>
      <w:marBottom w:val="0"/>
      <w:divBdr>
        <w:top w:val="none" w:sz="0" w:space="0" w:color="auto"/>
        <w:left w:val="none" w:sz="0" w:space="0" w:color="auto"/>
        <w:bottom w:val="none" w:sz="0" w:space="0" w:color="auto"/>
        <w:right w:val="none" w:sz="0" w:space="0" w:color="auto"/>
      </w:divBdr>
    </w:div>
    <w:div w:id="1052121769">
      <w:bodyDiv w:val="1"/>
      <w:marLeft w:val="0"/>
      <w:marRight w:val="0"/>
      <w:marTop w:val="0"/>
      <w:marBottom w:val="0"/>
      <w:divBdr>
        <w:top w:val="none" w:sz="0" w:space="0" w:color="auto"/>
        <w:left w:val="none" w:sz="0" w:space="0" w:color="auto"/>
        <w:bottom w:val="none" w:sz="0" w:space="0" w:color="auto"/>
        <w:right w:val="none" w:sz="0" w:space="0" w:color="auto"/>
      </w:divBdr>
    </w:div>
    <w:div w:id="1068310383">
      <w:bodyDiv w:val="1"/>
      <w:marLeft w:val="0"/>
      <w:marRight w:val="0"/>
      <w:marTop w:val="0"/>
      <w:marBottom w:val="0"/>
      <w:divBdr>
        <w:top w:val="none" w:sz="0" w:space="0" w:color="auto"/>
        <w:left w:val="none" w:sz="0" w:space="0" w:color="auto"/>
        <w:bottom w:val="none" w:sz="0" w:space="0" w:color="auto"/>
        <w:right w:val="none" w:sz="0" w:space="0" w:color="auto"/>
      </w:divBdr>
    </w:div>
    <w:div w:id="1391492435">
      <w:bodyDiv w:val="1"/>
      <w:marLeft w:val="0"/>
      <w:marRight w:val="0"/>
      <w:marTop w:val="0"/>
      <w:marBottom w:val="0"/>
      <w:divBdr>
        <w:top w:val="none" w:sz="0" w:space="0" w:color="auto"/>
        <w:left w:val="none" w:sz="0" w:space="0" w:color="auto"/>
        <w:bottom w:val="none" w:sz="0" w:space="0" w:color="auto"/>
        <w:right w:val="none" w:sz="0" w:space="0" w:color="auto"/>
      </w:divBdr>
    </w:div>
    <w:div w:id="1526284367">
      <w:bodyDiv w:val="1"/>
      <w:marLeft w:val="0"/>
      <w:marRight w:val="0"/>
      <w:marTop w:val="0"/>
      <w:marBottom w:val="0"/>
      <w:divBdr>
        <w:top w:val="none" w:sz="0" w:space="0" w:color="auto"/>
        <w:left w:val="none" w:sz="0" w:space="0" w:color="auto"/>
        <w:bottom w:val="none" w:sz="0" w:space="0" w:color="auto"/>
        <w:right w:val="none" w:sz="0" w:space="0" w:color="auto"/>
      </w:divBdr>
    </w:div>
    <w:div w:id="1650865503">
      <w:bodyDiv w:val="1"/>
      <w:marLeft w:val="0"/>
      <w:marRight w:val="0"/>
      <w:marTop w:val="0"/>
      <w:marBottom w:val="0"/>
      <w:divBdr>
        <w:top w:val="none" w:sz="0" w:space="0" w:color="auto"/>
        <w:left w:val="none" w:sz="0" w:space="0" w:color="auto"/>
        <w:bottom w:val="none" w:sz="0" w:space="0" w:color="auto"/>
        <w:right w:val="none" w:sz="0" w:space="0" w:color="auto"/>
      </w:divBdr>
    </w:div>
    <w:div w:id="1676761499">
      <w:bodyDiv w:val="1"/>
      <w:marLeft w:val="0"/>
      <w:marRight w:val="0"/>
      <w:marTop w:val="0"/>
      <w:marBottom w:val="0"/>
      <w:divBdr>
        <w:top w:val="none" w:sz="0" w:space="0" w:color="auto"/>
        <w:left w:val="none" w:sz="0" w:space="0" w:color="auto"/>
        <w:bottom w:val="none" w:sz="0" w:space="0" w:color="auto"/>
        <w:right w:val="none" w:sz="0" w:space="0" w:color="auto"/>
      </w:divBdr>
    </w:div>
    <w:div w:id="1820268289">
      <w:bodyDiv w:val="1"/>
      <w:marLeft w:val="0"/>
      <w:marRight w:val="0"/>
      <w:marTop w:val="0"/>
      <w:marBottom w:val="0"/>
      <w:divBdr>
        <w:top w:val="none" w:sz="0" w:space="0" w:color="auto"/>
        <w:left w:val="none" w:sz="0" w:space="0" w:color="auto"/>
        <w:bottom w:val="none" w:sz="0" w:space="0" w:color="auto"/>
        <w:right w:val="none" w:sz="0" w:space="0" w:color="auto"/>
      </w:divBdr>
    </w:div>
    <w:div w:id="1854538977">
      <w:bodyDiv w:val="1"/>
      <w:marLeft w:val="0"/>
      <w:marRight w:val="0"/>
      <w:marTop w:val="0"/>
      <w:marBottom w:val="0"/>
      <w:divBdr>
        <w:top w:val="none" w:sz="0" w:space="0" w:color="auto"/>
        <w:left w:val="none" w:sz="0" w:space="0" w:color="auto"/>
        <w:bottom w:val="none" w:sz="0" w:space="0" w:color="auto"/>
        <w:right w:val="none" w:sz="0" w:space="0" w:color="auto"/>
      </w:divBdr>
    </w:div>
    <w:div w:id="2061124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emf"/><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emf"/><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15</Pages>
  <Words>2541</Words>
  <Characters>14487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Jones</dc:creator>
  <cp:keywords/>
  <dc:description/>
  <cp:lastModifiedBy>Tiffany Jones</cp:lastModifiedBy>
  <cp:revision>3</cp:revision>
  <dcterms:created xsi:type="dcterms:W3CDTF">2023-05-01T10:43:00Z</dcterms:created>
  <dcterms:modified xsi:type="dcterms:W3CDTF">2023-05-01T10:48:00Z</dcterms:modified>
</cp:coreProperties>
</file>